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05" w:rsidRPr="00F12EDE" w:rsidRDefault="0008133D" w:rsidP="00931D05">
      <w:pPr>
        <w:jc w:val="center"/>
        <w:rPr>
          <w:rFonts w:ascii="Arial Narrow" w:hAnsi="Arial Narrow"/>
          <w:b/>
          <w:lang w:val="en-US"/>
        </w:rPr>
      </w:pPr>
      <w:bookmarkStart w:id="0" w:name="_GoBack"/>
      <w:bookmarkEnd w:id="0"/>
      <w:r>
        <w:rPr>
          <w:rFonts w:ascii="Arial Narrow" w:hAnsi="Arial Narrow"/>
          <w:b/>
          <w:lang w:val="en-US"/>
        </w:rPr>
        <w:t>Cultural S</w:t>
      </w:r>
      <w:r w:rsidR="00BA1145" w:rsidRPr="00F12EDE">
        <w:rPr>
          <w:rFonts w:ascii="Arial Narrow" w:hAnsi="Arial Narrow"/>
          <w:b/>
          <w:lang w:val="en-US"/>
        </w:rPr>
        <w:t>tudies</w:t>
      </w:r>
      <w:r w:rsidR="00530E56">
        <w:rPr>
          <w:rFonts w:ascii="Arial Narrow" w:hAnsi="Arial Narrow"/>
          <w:b/>
          <w:lang w:val="en-US"/>
        </w:rPr>
        <w:t>: Spanish culture/s from 19</w:t>
      </w:r>
      <w:r w:rsidR="006373C5">
        <w:rPr>
          <w:rFonts w:ascii="Arial Narrow" w:hAnsi="Arial Narrow"/>
          <w:b/>
          <w:lang w:val="en-US"/>
        </w:rPr>
        <w:t>36</w:t>
      </w:r>
      <w:r w:rsidR="00BA1145" w:rsidRPr="00F12EDE">
        <w:rPr>
          <w:rFonts w:ascii="Arial Narrow" w:hAnsi="Arial Narrow"/>
          <w:b/>
          <w:lang w:val="en-US"/>
        </w:rPr>
        <w:t xml:space="preserve"> to the present</w:t>
      </w:r>
      <w:r w:rsidR="00530E56">
        <w:rPr>
          <w:rFonts w:ascii="Arial Narrow" w:hAnsi="Arial Narrow"/>
          <w:b/>
          <w:lang w:val="en-US"/>
        </w:rPr>
        <w:t>.</w:t>
      </w:r>
    </w:p>
    <w:p w:rsidR="00C80FEE" w:rsidRDefault="00C80FEE" w:rsidP="00526A45">
      <w:pPr>
        <w:jc w:val="both"/>
        <w:rPr>
          <w:rFonts w:ascii="Arial Narrow" w:hAnsi="Arial Narrow"/>
          <w:lang w:val="en-US"/>
        </w:rPr>
      </w:pPr>
    </w:p>
    <w:p w:rsidR="00D23552" w:rsidRPr="00F12EDE" w:rsidRDefault="00BA1145" w:rsidP="00526A45">
      <w:pPr>
        <w:jc w:val="both"/>
        <w:rPr>
          <w:rFonts w:ascii="Arial Narrow" w:hAnsi="Arial Narrow"/>
          <w:lang w:val="en-US"/>
        </w:rPr>
      </w:pPr>
      <w:r w:rsidRPr="00F12EDE">
        <w:rPr>
          <w:rFonts w:ascii="Arial Narrow" w:hAnsi="Arial Narrow"/>
          <w:lang w:val="en-US"/>
        </w:rPr>
        <w:t>Professor</w:t>
      </w:r>
      <w:r w:rsidR="00D23552" w:rsidRPr="00F12EDE">
        <w:rPr>
          <w:rFonts w:ascii="Arial Narrow" w:hAnsi="Arial Narrow"/>
          <w:lang w:val="en-US"/>
        </w:rPr>
        <w:t xml:space="preserve"> </w:t>
      </w:r>
      <w:r w:rsidR="00ED4622" w:rsidRPr="00F12EDE">
        <w:rPr>
          <w:rFonts w:ascii="Arial Narrow" w:hAnsi="Arial Narrow"/>
          <w:lang w:val="en-US"/>
        </w:rPr>
        <w:t xml:space="preserve">Ana </w:t>
      </w:r>
      <w:proofErr w:type="spellStart"/>
      <w:proofErr w:type="gramStart"/>
      <w:r w:rsidR="00ED4622" w:rsidRPr="00F12EDE">
        <w:rPr>
          <w:rFonts w:ascii="Arial Narrow" w:hAnsi="Arial Narrow"/>
          <w:lang w:val="en-US"/>
        </w:rPr>
        <w:t>Peláez</w:t>
      </w:r>
      <w:proofErr w:type="spellEnd"/>
      <w:r w:rsidR="00ED4622" w:rsidRPr="00F12EDE">
        <w:rPr>
          <w:rFonts w:ascii="Arial Narrow" w:hAnsi="Arial Narrow"/>
          <w:lang w:val="en-US"/>
        </w:rPr>
        <w:t xml:space="preserve">  </w:t>
      </w:r>
      <w:proofErr w:type="gramEnd"/>
      <w:r w:rsidR="002112B4">
        <w:fldChar w:fldCharType="begin"/>
      </w:r>
      <w:r w:rsidR="002112B4" w:rsidRPr="002112B4">
        <w:rPr>
          <w:lang w:val="en-US"/>
        </w:rPr>
        <w:instrText xml:space="preserve"> HYPERLINK "mailto:ana.pelaez.bc@gmail.com" </w:instrText>
      </w:r>
      <w:r w:rsidR="002112B4">
        <w:fldChar w:fldCharType="separate"/>
      </w:r>
      <w:r w:rsidR="00931D05" w:rsidRPr="00F12EDE">
        <w:rPr>
          <w:rStyle w:val="Hipervnculo"/>
          <w:rFonts w:ascii="Arial Narrow" w:hAnsi="Arial Narrow"/>
          <w:lang w:val="en-US"/>
        </w:rPr>
        <w:t>ana.pelaez.bc@gmail.com</w:t>
      </w:r>
      <w:r w:rsidR="002112B4">
        <w:rPr>
          <w:rStyle w:val="Hipervnculo"/>
          <w:rFonts w:ascii="Arial Narrow" w:hAnsi="Arial Narrow"/>
          <w:lang w:val="en-US"/>
        </w:rPr>
        <w:fldChar w:fldCharType="end"/>
      </w:r>
      <w:r w:rsidRPr="00F12EDE">
        <w:rPr>
          <w:rFonts w:ascii="Arial Narrow" w:hAnsi="Arial Narrow"/>
          <w:lang w:val="en-US"/>
        </w:rPr>
        <w:tab/>
        <w:t>Office</w:t>
      </w:r>
      <w:r w:rsidR="00421CA8" w:rsidRPr="00F12EDE">
        <w:rPr>
          <w:rFonts w:ascii="Arial Narrow" w:hAnsi="Arial Narrow"/>
          <w:lang w:val="en-US"/>
        </w:rPr>
        <w:t>: 9.0.32</w:t>
      </w:r>
      <w:r w:rsidR="001829CF" w:rsidRPr="00F12EDE">
        <w:rPr>
          <w:rFonts w:ascii="Arial Narrow" w:hAnsi="Arial Narrow"/>
          <w:lang w:val="en-US"/>
        </w:rPr>
        <w:t xml:space="preserve">, </w:t>
      </w:r>
      <w:r w:rsidR="00931D05" w:rsidRPr="00F12EDE">
        <w:rPr>
          <w:rFonts w:ascii="Arial Narrow" w:hAnsi="Arial Narrow"/>
          <w:lang w:val="en-US"/>
        </w:rPr>
        <w:tab/>
      </w:r>
      <w:r w:rsidR="0067391C">
        <w:rPr>
          <w:rFonts w:ascii="Arial Narrow" w:hAnsi="Arial Narrow"/>
          <w:lang w:val="en-US"/>
        </w:rPr>
        <w:t>Fall</w:t>
      </w:r>
      <w:r w:rsidR="00B15D96" w:rsidRPr="00F12EDE">
        <w:rPr>
          <w:rFonts w:ascii="Arial Narrow" w:hAnsi="Arial Narrow"/>
          <w:lang w:val="en-US"/>
        </w:rPr>
        <w:t>, 20</w:t>
      </w:r>
      <w:r w:rsidR="009A1179">
        <w:rPr>
          <w:rFonts w:ascii="Arial Narrow" w:hAnsi="Arial Narrow"/>
          <w:lang w:val="en-US"/>
        </w:rPr>
        <w:t>2</w:t>
      </w:r>
      <w:r w:rsidR="0067391C">
        <w:rPr>
          <w:rFonts w:ascii="Arial Narrow" w:hAnsi="Arial Narrow"/>
          <w:lang w:val="en-US"/>
        </w:rPr>
        <w:t>1</w:t>
      </w:r>
    </w:p>
    <w:p w:rsidR="00C80FEE" w:rsidRDefault="00C80FEE" w:rsidP="00526A45">
      <w:pPr>
        <w:jc w:val="both"/>
        <w:rPr>
          <w:rFonts w:ascii="Arial Narrow" w:hAnsi="Arial Narrow"/>
          <w:lang w:val="en-US"/>
        </w:rPr>
      </w:pPr>
    </w:p>
    <w:p w:rsidR="000B201A" w:rsidRPr="00F12EDE" w:rsidRDefault="00BA1145" w:rsidP="00526A45">
      <w:pPr>
        <w:jc w:val="both"/>
        <w:rPr>
          <w:rFonts w:ascii="Arial Narrow" w:hAnsi="Arial Narrow"/>
          <w:lang w:val="en-US"/>
        </w:rPr>
      </w:pPr>
      <w:r w:rsidRPr="00F12EDE">
        <w:rPr>
          <w:rFonts w:ascii="Arial Narrow" w:hAnsi="Arial Narrow"/>
          <w:lang w:val="en-US"/>
        </w:rPr>
        <w:t>Office hours</w:t>
      </w:r>
      <w:r w:rsidR="00931D05" w:rsidRPr="00F12EDE">
        <w:rPr>
          <w:rFonts w:ascii="Arial Narrow" w:hAnsi="Arial Narrow"/>
          <w:lang w:val="en-US"/>
        </w:rPr>
        <w:t xml:space="preserve">: </w:t>
      </w:r>
      <w:r w:rsidRPr="00F12EDE">
        <w:rPr>
          <w:rFonts w:ascii="Arial Narrow" w:hAnsi="Arial Narrow"/>
          <w:lang w:val="en-US"/>
        </w:rPr>
        <w:t xml:space="preserve"> </w:t>
      </w:r>
      <w:r w:rsidR="009A1179">
        <w:rPr>
          <w:rFonts w:ascii="Arial Narrow" w:hAnsi="Arial Narrow"/>
          <w:lang w:val="en-US"/>
        </w:rPr>
        <w:t>Thursday</w:t>
      </w:r>
      <w:r w:rsidRPr="00F12EDE">
        <w:rPr>
          <w:rFonts w:ascii="Arial Narrow" w:hAnsi="Arial Narrow"/>
          <w:lang w:val="en-US"/>
        </w:rPr>
        <w:t xml:space="preserve">s and </w:t>
      </w:r>
      <w:r w:rsidR="00F12EDE" w:rsidRPr="00F12EDE">
        <w:rPr>
          <w:rFonts w:ascii="Arial Narrow" w:hAnsi="Arial Narrow"/>
          <w:lang w:val="en-US"/>
        </w:rPr>
        <w:t>Thursdays</w:t>
      </w:r>
      <w:r w:rsidR="0008133D">
        <w:rPr>
          <w:rFonts w:ascii="Arial Narrow" w:hAnsi="Arial Narrow"/>
          <w:lang w:val="en-US"/>
        </w:rPr>
        <w:t xml:space="preserve"> (by appointment).</w:t>
      </w:r>
    </w:p>
    <w:p w:rsidR="00C80FEE" w:rsidRDefault="00C80FEE" w:rsidP="00F12EDE">
      <w:pPr>
        <w:jc w:val="both"/>
        <w:rPr>
          <w:rFonts w:ascii="Arial Narrow" w:hAnsi="Arial Narrow"/>
          <w:u w:val="single"/>
          <w:lang w:val="en-US"/>
        </w:rPr>
      </w:pPr>
    </w:p>
    <w:p w:rsidR="00F12EDE" w:rsidRPr="00F12EDE" w:rsidRDefault="00BA1145" w:rsidP="00F12EDE">
      <w:pPr>
        <w:jc w:val="both"/>
        <w:rPr>
          <w:rFonts w:ascii="Arial Narrow" w:hAnsi="Arial Narrow"/>
          <w:lang w:val="en-US"/>
        </w:rPr>
      </w:pPr>
      <w:r w:rsidRPr="00F12EDE">
        <w:rPr>
          <w:rFonts w:ascii="Arial Narrow" w:hAnsi="Arial Narrow"/>
          <w:u w:val="single"/>
          <w:lang w:val="en-US"/>
        </w:rPr>
        <w:t>Course description</w:t>
      </w:r>
      <w:r w:rsidR="00931D05" w:rsidRPr="00F12EDE">
        <w:rPr>
          <w:rFonts w:ascii="Arial Narrow" w:hAnsi="Arial Narrow"/>
          <w:lang w:val="en-US"/>
        </w:rPr>
        <w:t xml:space="preserve">: </w:t>
      </w:r>
      <w:r w:rsidR="00F12EDE" w:rsidRPr="00F12EDE">
        <w:rPr>
          <w:rFonts w:ascii="Arial Narrow" w:hAnsi="Arial Narrow"/>
          <w:lang w:val="en-US"/>
        </w:rPr>
        <w:t>We will study the cultural production within the historical and social frames of Spain since the second half of the 20th century, a period of its history during which significant changes occurred, until nowadays.</w:t>
      </w:r>
    </w:p>
    <w:p w:rsidR="00F12EDE" w:rsidRPr="00F12EDE" w:rsidRDefault="00F12EDE" w:rsidP="00F12EDE">
      <w:pPr>
        <w:jc w:val="both"/>
        <w:rPr>
          <w:rFonts w:ascii="Arial Narrow" w:hAnsi="Arial Narrow"/>
          <w:lang w:val="en-US"/>
        </w:rPr>
      </w:pPr>
      <w:r w:rsidRPr="00F12EDE">
        <w:rPr>
          <w:rFonts w:ascii="Arial Narrow" w:hAnsi="Arial Narrow"/>
          <w:lang w:val="en-US"/>
        </w:rPr>
        <w:t>We will also study the cultural manifestations supported by the cultures of both "high culture" and the popular culture: we will analyze newspapers, political speeches, photography, propaganda posters, academic texts and cartoons; we will listen to popular songs; we will watch movies, documentaries, televised news repor</w:t>
      </w:r>
      <w:r w:rsidR="00530E56">
        <w:rPr>
          <w:rFonts w:ascii="Arial Narrow" w:hAnsi="Arial Narrow"/>
          <w:lang w:val="en-US"/>
        </w:rPr>
        <w:t>ts and commercials; we will</w:t>
      </w:r>
      <w:r w:rsidRPr="00F12EDE">
        <w:rPr>
          <w:rFonts w:ascii="Arial Narrow" w:hAnsi="Arial Narrow"/>
          <w:lang w:val="en-US"/>
        </w:rPr>
        <w:t xml:space="preserve"> have </w:t>
      </w:r>
      <w:r w:rsidR="0067391C">
        <w:rPr>
          <w:rFonts w:ascii="Arial Narrow" w:hAnsi="Arial Narrow"/>
          <w:lang w:val="en-US"/>
        </w:rPr>
        <w:t>one</w:t>
      </w:r>
      <w:r w:rsidRPr="00F12EDE">
        <w:rPr>
          <w:rFonts w:ascii="Arial Narrow" w:hAnsi="Arial Narrow"/>
          <w:lang w:val="en-US"/>
        </w:rPr>
        <w:t xml:space="preserve"> </w:t>
      </w:r>
      <w:r w:rsidR="0008133D">
        <w:rPr>
          <w:rFonts w:ascii="Arial Narrow" w:hAnsi="Arial Narrow"/>
          <w:lang w:val="en-US"/>
        </w:rPr>
        <w:t>field-</w:t>
      </w:r>
      <w:r w:rsidRPr="00F12EDE">
        <w:rPr>
          <w:rFonts w:ascii="Arial Narrow" w:hAnsi="Arial Narrow"/>
          <w:lang w:val="en-US"/>
        </w:rPr>
        <w:t>trip to the Reina Sofia Museum where the Spanish Civil War</w:t>
      </w:r>
      <w:r w:rsidR="0067391C">
        <w:rPr>
          <w:rFonts w:ascii="Arial Narrow" w:hAnsi="Arial Narrow"/>
          <w:lang w:val="en-US"/>
        </w:rPr>
        <w:t xml:space="preserve"> w</w:t>
      </w:r>
      <w:r w:rsidRPr="00F12EDE">
        <w:rPr>
          <w:rFonts w:ascii="Arial Narrow" w:hAnsi="Arial Narrow"/>
          <w:lang w:val="en-US"/>
        </w:rPr>
        <w:t>ill be studied through the artists’ work</w:t>
      </w:r>
      <w:r w:rsidR="00C80FEE">
        <w:rPr>
          <w:rFonts w:ascii="Arial Narrow" w:hAnsi="Arial Narrow"/>
          <w:lang w:val="en-US"/>
        </w:rPr>
        <w:t xml:space="preserve"> (</w:t>
      </w:r>
      <w:r w:rsidR="00C80FEE" w:rsidRPr="00F12EDE">
        <w:rPr>
          <w:rFonts w:ascii="Arial Narrow" w:hAnsi="Arial Narrow"/>
          <w:lang w:val="en-US"/>
        </w:rPr>
        <w:t>Th</w:t>
      </w:r>
      <w:r w:rsidR="0067391C">
        <w:rPr>
          <w:rFonts w:ascii="Arial Narrow" w:hAnsi="Arial Narrow"/>
          <w:lang w:val="en-US"/>
        </w:rPr>
        <w:t>is</w:t>
      </w:r>
      <w:r w:rsidR="00C80FEE" w:rsidRPr="00F12EDE">
        <w:rPr>
          <w:rFonts w:ascii="Arial Narrow" w:hAnsi="Arial Narrow"/>
          <w:lang w:val="en-US"/>
        </w:rPr>
        <w:t xml:space="preserve"> class will be offered</w:t>
      </w:r>
      <w:r w:rsidR="00C80FEE">
        <w:rPr>
          <w:rFonts w:ascii="Arial Narrow" w:hAnsi="Arial Narrow"/>
          <w:lang w:val="en-US"/>
        </w:rPr>
        <w:t xml:space="preserve"> </w:t>
      </w:r>
      <w:r w:rsidR="00C80FEE" w:rsidRPr="00F12EDE">
        <w:rPr>
          <w:rFonts w:ascii="Arial Narrow" w:hAnsi="Arial Narrow"/>
          <w:lang w:val="en-US"/>
        </w:rPr>
        <w:t>Thursday afternoon to avoid conflict with other courses</w:t>
      </w:r>
      <w:r w:rsidR="00C80FEE">
        <w:rPr>
          <w:rFonts w:ascii="Arial Narrow" w:hAnsi="Arial Narrow"/>
          <w:lang w:val="en-US"/>
        </w:rPr>
        <w:t>)</w:t>
      </w:r>
      <w:r w:rsidRPr="00F12EDE">
        <w:rPr>
          <w:rFonts w:ascii="Arial Narrow" w:hAnsi="Arial Narrow"/>
          <w:lang w:val="en-US"/>
        </w:rPr>
        <w:t xml:space="preserve">. There will be a strong emphasis on the role of women and the evolution of their role in society, analyzing various cultural products that bear witness to these changes. </w:t>
      </w:r>
    </w:p>
    <w:p w:rsidR="00931D05" w:rsidRPr="00F12EDE" w:rsidRDefault="00F12EDE" w:rsidP="00F12EDE">
      <w:pPr>
        <w:jc w:val="both"/>
        <w:rPr>
          <w:rFonts w:ascii="Arial Narrow" w:hAnsi="Arial Narrow"/>
          <w:lang w:val="en-US"/>
        </w:rPr>
      </w:pPr>
      <w:r w:rsidRPr="00F12EDE">
        <w:rPr>
          <w:rFonts w:ascii="Arial Narrow" w:hAnsi="Arial Narrow"/>
          <w:lang w:val="en-US"/>
        </w:rPr>
        <w:t xml:space="preserve">Among the cultural manifestations that will be analyzed in this course we may mention "El Guernica", Spanish soccer, bullfights, touristic posters,) Educational Models, </w:t>
      </w:r>
      <w:r w:rsidR="0008133D">
        <w:rPr>
          <w:rFonts w:ascii="Arial Narrow" w:hAnsi="Arial Narrow"/>
          <w:lang w:val="en-US"/>
        </w:rPr>
        <w:t xml:space="preserve">and Spanish </w:t>
      </w:r>
      <w:r w:rsidR="00C80FEE">
        <w:rPr>
          <w:rFonts w:ascii="Arial Narrow" w:hAnsi="Arial Narrow"/>
          <w:lang w:val="en-US"/>
        </w:rPr>
        <w:t xml:space="preserve">truism and its rendering in </w:t>
      </w:r>
      <w:r w:rsidR="0008133D">
        <w:rPr>
          <w:rFonts w:ascii="Arial Narrow" w:hAnsi="Arial Narrow"/>
          <w:lang w:val="en-US"/>
        </w:rPr>
        <w:t>advertisements</w:t>
      </w:r>
      <w:r w:rsidRPr="00F12EDE">
        <w:rPr>
          <w:rFonts w:ascii="Arial Narrow" w:hAnsi="Arial Narrow"/>
          <w:lang w:val="en-US"/>
        </w:rPr>
        <w:t>.</w:t>
      </w:r>
    </w:p>
    <w:p w:rsidR="00C80FEE" w:rsidRDefault="00F12EDE" w:rsidP="00F12EDE">
      <w:pPr>
        <w:jc w:val="both"/>
        <w:rPr>
          <w:rFonts w:ascii="Arial Narrow" w:hAnsi="Arial Narrow"/>
          <w:lang w:val="en-US"/>
        </w:rPr>
      </w:pPr>
      <w:r>
        <w:rPr>
          <w:rFonts w:ascii="Arial Narrow" w:hAnsi="Arial Narrow"/>
          <w:lang w:val="en-US"/>
        </w:rPr>
        <w:t>Students are expected to study</w:t>
      </w:r>
      <w:r w:rsidRPr="00F12EDE">
        <w:rPr>
          <w:rFonts w:ascii="Arial Narrow" w:hAnsi="Arial Narrow"/>
          <w:lang w:val="en-US"/>
        </w:rPr>
        <w:t xml:space="preserve"> the assigned readings on a daily basis. Class attendance is mandatory. </w:t>
      </w:r>
    </w:p>
    <w:p w:rsidR="00C80FEE" w:rsidRDefault="00C80FEE" w:rsidP="00F12EDE">
      <w:pPr>
        <w:jc w:val="both"/>
        <w:rPr>
          <w:rFonts w:ascii="Arial Narrow" w:hAnsi="Arial Narrow"/>
          <w:lang w:val="en-US"/>
        </w:rPr>
      </w:pPr>
    </w:p>
    <w:p w:rsidR="0067391C" w:rsidRDefault="0067391C" w:rsidP="0067391C">
      <w:pPr>
        <w:jc w:val="both"/>
        <w:rPr>
          <w:rFonts w:ascii="Arial Narrow" w:hAnsi="Arial Narrow"/>
          <w:lang w:val="en-US"/>
        </w:rPr>
      </w:pPr>
      <w:r w:rsidRPr="0067391C">
        <w:rPr>
          <w:rFonts w:ascii="Arial Narrow" w:hAnsi="Arial Narrow"/>
          <w:lang w:val="en-US"/>
        </w:rPr>
        <w:t>Assignment</w:t>
      </w:r>
      <w:r>
        <w:rPr>
          <w:rFonts w:ascii="Arial Narrow" w:hAnsi="Arial Narrow"/>
          <w:lang w:val="en-US"/>
        </w:rPr>
        <w:t>s:</w:t>
      </w:r>
    </w:p>
    <w:p w:rsid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sidRPr="0067391C">
        <w:rPr>
          <w:rFonts w:ascii="Arial Narrow" w:hAnsi="Arial Narrow"/>
          <w:lang w:val="en-US"/>
        </w:rPr>
        <w:t>BULLFIGHTING DEBATE</w:t>
      </w:r>
      <w:r w:rsidRPr="0067391C">
        <w:rPr>
          <w:rFonts w:ascii="Arial Narrow" w:hAnsi="Arial Narrow"/>
          <w:lang w:val="en-US"/>
        </w:rPr>
        <w:tab/>
        <w:t>10.00</w:t>
      </w:r>
      <w:r w:rsidRPr="0067391C">
        <w:rPr>
          <w:rFonts w:ascii="Arial Narrow" w:hAnsi="Arial Narrow"/>
          <w:lang w:val="en-US"/>
        </w:rPr>
        <w:tab/>
      </w:r>
    </w:p>
    <w:p w:rsidR="0067391C" w:rsidRP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sidRPr="0067391C">
        <w:rPr>
          <w:rFonts w:ascii="Arial Narrow" w:hAnsi="Arial Narrow"/>
          <w:lang w:val="en-US"/>
        </w:rPr>
        <w:t>ADVS/ COMMERCIALS IN SPAIN</w:t>
      </w:r>
      <w:r w:rsidRPr="0067391C">
        <w:rPr>
          <w:rFonts w:ascii="Arial Narrow" w:hAnsi="Arial Narrow"/>
          <w:lang w:val="en-US"/>
        </w:rPr>
        <w:tab/>
      </w:r>
      <w:r>
        <w:rPr>
          <w:rFonts w:ascii="Arial Narrow" w:hAnsi="Arial Narrow"/>
          <w:lang w:val="en-US"/>
        </w:rPr>
        <w:t>5</w:t>
      </w:r>
      <w:r w:rsidRPr="0067391C">
        <w:rPr>
          <w:rFonts w:ascii="Arial Narrow" w:hAnsi="Arial Narrow"/>
          <w:lang w:val="en-US"/>
        </w:rPr>
        <w:t>.00</w:t>
      </w:r>
      <w:r w:rsidRPr="0067391C">
        <w:rPr>
          <w:rFonts w:ascii="Arial Narrow" w:hAnsi="Arial Narrow"/>
          <w:lang w:val="en-US"/>
        </w:rPr>
        <w:tab/>
      </w:r>
    </w:p>
    <w:p w:rsid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sidRPr="0067391C">
        <w:rPr>
          <w:rFonts w:ascii="Arial Narrow" w:hAnsi="Arial Narrow"/>
          <w:lang w:val="en-US"/>
        </w:rPr>
        <w:t>PROJECT: GOOGLE SLIDES AND ORAL PRESENTATION</w:t>
      </w:r>
      <w:r w:rsidRPr="0067391C">
        <w:rPr>
          <w:rFonts w:ascii="Arial Narrow" w:hAnsi="Arial Narrow"/>
          <w:lang w:val="en-US"/>
        </w:rPr>
        <w:tab/>
        <w:t>20.00</w:t>
      </w:r>
      <w:r w:rsidRPr="0067391C">
        <w:rPr>
          <w:rFonts w:ascii="Arial Narrow" w:hAnsi="Arial Narrow"/>
          <w:lang w:val="en-US"/>
        </w:rPr>
        <w:tab/>
      </w:r>
    </w:p>
    <w:p w:rsid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Pr>
          <w:rFonts w:ascii="Arial Narrow" w:hAnsi="Arial Narrow"/>
          <w:lang w:val="en-US"/>
        </w:rPr>
        <w:t>VIEWING</w:t>
      </w:r>
      <w:r w:rsidRPr="0067391C">
        <w:rPr>
          <w:rFonts w:ascii="Arial Narrow" w:hAnsi="Arial Narrow"/>
          <w:lang w:val="en-US"/>
        </w:rPr>
        <w:t xml:space="preserve"> GUIDE FOR Women on the Verge of a Nervous Breakdown</w:t>
      </w:r>
      <w:r w:rsidRPr="0067391C">
        <w:rPr>
          <w:rFonts w:ascii="Arial Narrow" w:hAnsi="Arial Narrow"/>
          <w:lang w:val="en-US"/>
        </w:rPr>
        <w:tab/>
        <w:t>10.00</w:t>
      </w:r>
      <w:r w:rsidRPr="0067391C">
        <w:rPr>
          <w:rFonts w:ascii="Arial Narrow" w:hAnsi="Arial Narrow"/>
          <w:lang w:val="en-US"/>
        </w:rPr>
        <w:tab/>
      </w:r>
    </w:p>
    <w:p w:rsid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sidRPr="0067391C">
        <w:rPr>
          <w:rFonts w:ascii="Arial Narrow" w:hAnsi="Arial Narrow"/>
          <w:lang w:val="en-US"/>
        </w:rPr>
        <w:t>"Welcome, Mr. Marshall!"</w:t>
      </w:r>
      <w:r w:rsidRPr="0067391C">
        <w:rPr>
          <w:rFonts w:ascii="Arial Narrow" w:hAnsi="Arial Narrow"/>
          <w:lang w:val="en-US"/>
        </w:rPr>
        <w:tab/>
        <w:t>10.00</w:t>
      </w:r>
      <w:r w:rsidRPr="0067391C">
        <w:rPr>
          <w:rFonts w:ascii="Arial Narrow" w:hAnsi="Arial Narrow"/>
          <w:lang w:val="en-US"/>
        </w:rPr>
        <w:tab/>
      </w:r>
    </w:p>
    <w:p w:rsidR="0067391C" w:rsidRP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Pr>
          <w:rFonts w:ascii="Arial Narrow" w:hAnsi="Arial Narrow"/>
          <w:lang w:val="en-US"/>
        </w:rPr>
        <w:t>Oral</w:t>
      </w:r>
      <w:r w:rsidRPr="0067391C">
        <w:rPr>
          <w:rFonts w:ascii="Arial Narrow" w:hAnsi="Arial Narrow"/>
          <w:lang w:val="en-US"/>
        </w:rPr>
        <w:t xml:space="preserve"> presentation of one figure of The Guernica</w:t>
      </w:r>
      <w:r w:rsidRPr="0067391C">
        <w:rPr>
          <w:rFonts w:ascii="Arial Narrow" w:hAnsi="Arial Narrow"/>
          <w:lang w:val="en-US"/>
        </w:rPr>
        <w:tab/>
        <w:t>10.00</w:t>
      </w:r>
      <w:r w:rsidRPr="0067391C">
        <w:rPr>
          <w:rFonts w:ascii="Arial Narrow" w:hAnsi="Arial Narrow"/>
          <w:lang w:val="en-US"/>
        </w:rPr>
        <w:tab/>
      </w:r>
    </w:p>
    <w:p w:rsid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Pr>
          <w:rFonts w:ascii="Arial Narrow" w:hAnsi="Arial Narrow"/>
          <w:lang w:val="en-US"/>
        </w:rPr>
        <w:t>ANALYSIS</w:t>
      </w:r>
      <w:r w:rsidRPr="0067391C">
        <w:rPr>
          <w:rFonts w:ascii="Arial Narrow" w:hAnsi="Arial Narrow"/>
          <w:lang w:val="en-US"/>
        </w:rPr>
        <w:t xml:space="preserve"> OF CULTURAL MANIFESTATIONS RELATED TO THE SPANISH SOCCER</w:t>
      </w:r>
      <w:r w:rsidRPr="0067391C">
        <w:rPr>
          <w:rFonts w:ascii="Arial Narrow" w:hAnsi="Arial Narrow"/>
          <w:lang w:val="en-US"/>
        </w:rPr>
        <w:tab/>
        <w:t>10.00</w:t>
      </w:r>
      <w:r w:rsidRPr="0067391C">
        <w:rPr>
          <w:rFonts w:ascii="Arial Narrow" w:hAnsi="Arial Narrow"/>
          <w:lang w:val="en-US"/>
        </w:rPr>
        <w:tab/>
      </w:r>
    </w:p>
    <w:p w:rsidR="0067391C" w:rsidRPr="0067391C" w:rsidRDefault="0067391C" w:rsidP="0067391C">
      <w:pPr>
        <w:jc w:val="both"/>
        <w:rPr>
          <w:rFonts w:ascii="Arial Narrow" w:hAnsi="Arial Narrow"/>
          <w:lang w:val="en-US"/>
        </w:rPr>
      </w:pPr>
    </w:p>
    <w:p w:rsidR="0067391C" w:rsidRPr="0067391C" w:rsidRDefault="0067391C" w:rsidP="0067391C">
      <w:pPr>
        <w:jc w:val="both"/>
        <w:rPr>
          <w:rFonts w:ascii="Arial Narrow" w:hAnsi="Arial Narrow"/>
          <w:lang w:val="en-US"/>
        </w:rPr>
      </w:pPr>
      <w:r w:rsidRPr="0067391C">
        <w:rPr>
          <w:rFonts w:ascii="Arial Narrow" w:hAnsi="Arial Narrow"/>
          <w:lang w:val="en-US"/>
        </w:rPr>
        <w:t>MIDTERM EXAM</w:t>
      </w:r>
      <w:r w:rsidRPr="0067391C">
        <w:rPr>
          <w:rFonts w:ascii="Arial Narrow" w:hAnsi="Arial Narrow"/>
          <w:lang w:val="en-US"/>
        </w:rPr>
        <w:tab/>
        <w:t>15.00</w:t>
      </w:r>
      <w:r w:rsidRPr="0067391C">
        <w:rPr>
          <w:rFonts w:ascii="Arial Narrow" w:hAnsi="Arial Narrow"/>
          <w:lang w:val="en-US"/>
        </w:rPr>
        <w:tab/>
      </w:r>
    </w:p>
    <w:p w:rsidR="0067391C" w:rsidRPr="0067391C" w:rsidRDefault="0067391C" w:rsidP="0067391C">
      <w:pPr>
        <w:jc w:val="both"/>
        <w:rPr>
          <w:rFonts w:ascii="Arial Narrow" w:hAnsi="Arial Narrow"/>
          <w:lang w:val="en-US"/>
        </w:rPr>
      </w:pPr>
    </w:p>
    <w:p w:rsidR="0067391C" w:rsidRDefault="0067391C" w:rsidP="0067391C">
      <w:pPr>
        <w:jc w:val="both"/>
        <w:rPr>
          <w:rFonts w:ascii="Arial Narrow" w:hAnsi="Arial Narrow"/>
          <w:lang w:val="en-US"/>
        </w:rPr>
      </w:pPr>
      <w:r w:rsidRPr="0067391C">
        <w:rPr>
          <w:rFonts w:ascii="Arial Narrow" w:hAnsi="Arial Narrow"/>
          <w:lang w:val="en-US"/>
        </w:rPr>
        <w:t>QUESTIONS ABOUT THE WOMEN'S SECTION</w:t>
      </w:r>
      <w:r w:rsidRPr="0067391C">
        <w:rPr>
          <w:rFonts w:ascii="Arial Narrow" w:hAnsi="Arial Narrow"/>
          <w:lang w:val="en-US"/>
        </w:rPr>
        <w:tab/>
        <w:t>10.00</w:t>
      </w:r>
    </w:p>
    <w:p w:rsidR="0067391C" w:rsidRDefault="0067391C" w:rsidP="00F12EDE">
      <w:pPr>
        <w:jc w:val="both"/>
        <w:rPr>
          <w:rFonts w:ascii="Arial Narrow" w:hAnsi="Arial Narrow"/>
          <w:lang w:val="en-US"/>
        </w:rPr>
      </w:pPr>
    </w:p>
    <w:p w:rsidR="00C80FEE" w:rsidRDefault="00C80FEE" w:rsidP="00F12EDE">
      <w:pPr>
        <w:jc w:val="both"/>
        <w:rPr>
          <w:rFonts w:ascii="Arial Narrow" w:hAnsi="Arial Narrow"/>
          <w:lang w:val="en-US"/>
        </w:rPr>
      </w:pPr>
    </w:p>
    <w:p w:rsidR="002112B4" w:rsidRDefault="002112B4" w:rsidP="00F12EDE">
      <w:pPr>
        <w:jc w:val="both"/>
        <w:rPr>
          <w:rFonts w:ascii="Arial Narrow" w:hAnsi="Arial Narrow"/>
          <w:lang w:val="en-US"/>
        </w:rPr>
      </w:pPr>
    </w:p>
    <w:p w:rsidR="002112B4" w:rsidRDefault="002112B4" w:rsidP="00F12EDE">
      <w:pPr>
        <w:jc w:val="both"/>
        <w:rPr>
          <w:rFonts w:ascii="Arial Narrow" w:hAnsi="Arial Narrow"/>
          <w:lang w:val="en-US"/>
        </w:rPr>
      </w:pPr>
    </w:p>
    <w:p w:rsidR="002112B4" w:rsidRDefault="002112B4" w:rsidP="00F12EDE">
      <w:pPr>
        <w:jc w:val="both"/>
        <w:rPr>
          <w:rFonts w:ascii="Arial Narrow" w:hAnsi="Arial Narrow"/>
          <w:lang w:val="en-US"/>
        </w:rPr>
      </w:pPr>
    </w:p>
    <w:p w:rsidR="002112B4" w:rsidRDefault="002112B4" w:rsidP="00F12EDE">
      <w:pPr>
        <w:jc w:val="both"/>
        <w:rPr>
          <w:rFonts w:ascii="Arial Narrow" w:hAnsi="Arial Narrow"/>
          <w:lang w:val="en-US"/>
        </w:rPr>
      </w:pPr>
    </w:p>
    <w:p w:rsidR="002112B4" w:rsidRDefault="002112B4" w:rsidP="00F12EDE">
      <w:pPr>
        <w:jc w:val="both"/>
        <w:rPr>
          <w:rFonts w:ascii="Arial Narrow" w:hAnsi="Arial Narrow"/>
          <w:lang w:val="en-US"/>
        </w:rPr>
      </w:pPr>
    </w:p>
    <w:p w:rsidR="00F12EDE" w:rsidRDefault="00F12EDE" w:rsidP="00F12EDE">
      <w:pPr>
        <w:jc w:val="both"/>
        <w:rPr>
          <w:rFonts w:ascii="Arial Narrow" w:hAnsi="Arial Narrow"/>
          <w:lang w:val="en-US"/>
        </w:rPr>
      </w:pPr>
      <w:r w:rsidRPr="00F12EDE">
        <w:rPr>
          <w:rFonts w:ascii="Arial Narrow" w:hAnsi="Arial Narrow"/>
          <w:lang w:val="en-US"/>
        </w:rPr>
        <w:lastRenderedPageBreak/>
        <w:t>Class evaluation is on-going throughout the course, consisting of class participation,</w:t>
      </w:r>
      <w:r w:rsidR="0008133D">
        <w:rPr>
          <w:rFonts w:ascii="Arial Narrow" w:hAnsi="Arial Narrow"/>
          <w:lang w:val="en-US"/>
        </w:rPr>
        <w:t xml:space="preserve"> assignments, </w:t>
      </w:r>
      <w:r w:rsidR="0067391C">
        <w:rPr>
          <w:rFonts w:ascii="Arial Narrow" w:hAnsi="Arial Narrow"/>
          <w:lang w:val="en-US"/>
        </w:rPr>
        <w:t>one</w:t>
      </w:r>
      <w:r w:rsidR="0008133D">
        <w:rPr>
          <w:rFonts w:ascii="Arial Narrow" w:hAnsi="Arial Narrow"/>
          <w:lang w:val="en-US"/>
        </w:rPr>
        <w:t xml:space="preserve"> written exam and</w:t>
      </w:r>
      <w:r w:rsidRPr="00F12EDE">
        <w:rPr>
          <w:rFonts w:ascii="Arial Narrow" w:hAnsi="Arial Narrow"/>
          <w:lang w:val="en-US"/>
        </w:rPr>
        <w:t xml:space="preserve"> a group presentation about a cultural expression (to be chosen among a list of topics propose</w:t>
      </w:r>
      <w:r w:rsidR="0008133D">
        <w:rPr>
          <w:rFonts w:ascii="Arial Narrow" w:hAnsi="Arial Narrow"/>
          <w:lang w:val="en-US"/>
        </w:rPr>
        <w:t>d by the professor)</w:t>
      </w:r>
      <w:r w:rsidRPr="00F12EDE">
        <w:rPr>
          <w:rFonts w:ascii="Arial Narrow" w:hAnsi="Arial Narrow"/>
          <w:lang w:val="en-US"/>
        </w:rPr>
        <w:t>. Class attendance is mandatory and active class participation is fundamental. If a student is absent, he or she is responsible for making up the work and material covered on the day of the absence. Analysis of movie viewings, art, and readings will be accompanied by "reading guides," which will later serve as a guide for class discussions.</w:t>
      </w:r>
    </w:p>
    <w:p w:rsidR="00C80FEE" w:rsidRPr="00F12EDE" w:rsidRDefault="00C80FEE" w:rsidP="00F12EDE">
      <w:pPr>
        <w:jc w:val="both"/>
        <w:rPr>
          <w:rFonts w:ascii="Arial Narrow" w:hAnsi="Arial Narrow"/>
          <w:lang w:val="en-US"/>
        </w:rPr>
      </w:pPr>
    </w:p>
    <w:p w:rsidR="00F12EDE" w:rsidRPr="0008133D" w:rsidRDefault="00530E56" w:rsidP="001829CF">
      <w:pPr>
        <w:jc w:val="both"/>
        <w:rPr>
          <w:rFonts w:ascii="Arial Narrow" w:hAnsi="Arial Narrow"/>
          <w:lang w:val="en-US"/>
        </w:rPr>
      </w:pPr>
      <w:r>
        <w:rPr>
          <w:rFonts w:ascii="Arial Narrow" w:hAnsi="Arial Narrow"/>
          <w:lang w:val="en-US"/>
        </w:rPr>
        <w:t>Bibliography:  Selection of readings</w:t>
      </w:r>
      <w:r w:rsidR="0008133D" w:rsidRPr="0008133D">
        <w:rPr>
          <w:rFonts w:ascii="Arial Narrow" w:hAnsi="Arial Narrow"/>
          <w:lang w:val="en-US"/>
        </w:rPr>
        <w:t xml:space="preserve"> from the following bibliographical sources. </w:t>
      </w:r>
    </w:p>
    <w:p w:rsidR="00C80FEE" w:rsidRDefault="00C80FEE" w:rsidP="001829CF">
      <w:pPr>
        <w:jc w:val="both"/>
        <w:rPr>
          <w:rFonts w:ascii="Arial Narrow" w:hAnsi="Arial Narrow"/>
          <w:lang w:val="en-US"/>
        </w:rPr>
      </w:pPr>
    </w:p>
    <w:p w:rsidR="001829CF" w:rsidRDefault="001829CF" w:rsidP="001829CF">
      <w:pPr>
        <w:jc w:val="both"/>
        <w:rPr>
          <w:rFonts w:ascii="Arial Narrow" w:hAnsi="Arial Narrow"/>
          <w:lang w:val="en-US"/>
        </w:rPr>
      </w:pPr>
      <w:r w:rsidRPr="00F12EDE">
        <w:rPr>
          <w:rFonts w:ascii="Arial Narrow" w:hAnsi="Arial Narrow"/>
          <w:lang w:val="en-US"/>
        </w:rPr>
        <w:t>Boyd, C.P, “History, politics and culture, 1936-1975”. In Graham, Helen &amp;</w:t>
      </w:r>
      <w:r w:rsidR="00F12BAD" w:rsidRPr="00F12EDE">
        <w:rPr>
          <w:rFonts w:ascii="Arial Narrow" w:hAnsi="Arial Narrow"/>
          <w:lang w:val="en-US"/>
        </w:rPr>
        <w:t xml:space="preserve"> </w:t>
      </w:r>
      <w:proofErr w:type="spellStart"/>
      <w:r w:rsidRPr="00F12EDE">
        <w:rPr>
          <w:rFonts w:ascii="Arial Narrow" w:hAnsi="Arial Narrow"/>
          <w:lang w:val="en-US"/>
        </w:rPr>
        <w:t>Labanyi</w:t>
      </w:r>
      <w:proofErr w:type="spellEnd"/>
      <w:r w:rsidRPr="00F12EDE">
        <w:rPr>
          <w:rFonts w:ascii="Arial Narrow" w:hAnsi="Arial Narrow"/>
          <w:lang w:val="en-US"/>
        </w:rPr>
        <w:t xml:space="preserve">, Jo, </w:t>
      </w:r>
      <w:r w:rsidRPr="00F12EDE">
        <w:rPr>
          <w:rFonts w:ascii="Arial Narrow" w:hAnsi="Arial Narrow"/>
          <w:u w:val="single"/>
          <w:lang w:val="en-US"/>
        </w:rPr>
        <w:t>Spanish Cultural Studies. An Introduction</w:t>
      </w:r>
      <w:r w:rsidRPr="00F12EDE">
        <w:rPr>
          <w:rFonts w:ascii="Arial Narrow" w:hAnsi="Arial Narrow"/>
          <w:lang w:val="en-US"/>
        </w:rPr>
        <w:t>, Oxford U.P., 1995.</w:t>
      </w:r>
    </w:p>
    <w:p w:rsidR="00B56BB7" w:rsidRPr="00F12EDE" w:rsidRDefault="007021AE" w:rsidP="001829CF">
      <w:pPr>
        <w:jc w:val="both"/>
        <w:rPr>
          <w:rFonts w:ascii="Arial Narrow" w:hAnsi="Arial Narrow"/>
          <w:lang w:val="en-US"/>
        </w:rPr>
      </w:pPr>
      <w:proofErr w:type="spellStart"/>
      <w:r>
        <w:rPr>
          <w:rFonts w:ascii="Arial Narrow" w:hAnsi="Arial Narrow"/>
          <w:lang w:val="en-US"/>
        </w:rPr>
        <w:t>Bugallo</w:t>
      </w:r>
      <w:proofErr w:type="spellEnd"/>
      <w:r>
        <w:rPr>
          <w:rFonts w:ascii="Arial Narrow" w:hAnsi="Arial Narrow"/>
          <w:lang w:val="en-US"/>
        </w:rPr>
        <w:t xml:space="preserve">, A. “Film discussion and debate. </w:t>
      </w:r>
      <w:r w:rsidRPr="006373C5">
        <w:rPr>
          <w:rFonts w:ascii="Arial Narrow" w:hAnsi="Arial Narrow"/>
          <w:bCs/>
          <w:color w:val="222222"/>
          <w:lang w:val="en-US"/>
        </w:rPr>
        <w:t xml:space="preserve">From late Francoist regime to Spanish transition: Woman, sexuality and national project through filmic comedies”, </w:t>
      </w:r>
      <w:proofErr w:type="spellStart"/>
      <w:r w:rsidRPr="006373C5">
        <w:rPr>
          <w:rFonts w:ascii="Arial Narrow" w:hAnsi="Arial Narrow"/>
          <w:bCs/>
          <w:color w:val="222222"/>
          <w:lang w:val="en-US"/>
        </w:rPr>
        <w:t>U.Mass</w:t>
      </w:r>
      <w:proofErr w:type="spellEnd"/>
      <w:r w:rsidRPr="006373C5">
        <w:rPr>
          <w:rFonts w:ascii="Arial Narrow" w:hAnsi="Arial Narrow"/>
          <w:bCs/>
          <w:color w:val="222222"/>
          <w:lang w:val="en-US"/>
        </w:rPr>
        <w:t>, Amherst, 2002.</w:t>
      </w:r>
    </w:p>
    <w:p w:rsidR="00B15D96" w:rsidRPr="00F12EDE" w:rsidRDefault="001829CF" w:rsidP="001829CF">
      <w:pPr>
        <w:jc w:val="both"/>
        <w:rPr>
          <w:rFonts w:ascii="Arial Narrow" w:hAnsi="Arial Narrow"/>
          <w:lang w:val="en-US"/>
        </w:rPr>
      </w:pPr>
      <w:proofErr w:type="spellStart"/>
      <w:r w:rsidRPr="00F12EDE">
        <w:rPr>
          <w:rFonts w:ascii="Arial Narrow" w:hAnsi="Arial Narrow"/>
          <w:lang w:val="en-US"/>
        </w:rPr>
        <w:t>Crolley</w:t>
      </w:r>
      <w:proofErr w:type="spellEnd"/>
      <w:r w:rsidRPr="00F12EDE">
        <w:rPr>
          <w:rFonts w:ascii="Arial Narrow" w:hAnsi="Arial Narrow"/>
          <w:lang w:val="en-US"/>
        </w:rPr>
        <w:t>, Liz, “Football and fandom in Spain”</w:t>
      </w:r>
      <w:r w:rsidR="00B56BB7">
        <w:rPr>
          <w:rFonts w:ascii="Arial Narrow" w:hAnsi="Arial Narrow"/>
          <w:lang w:val="en-US"/>
        </w:rPr>
        <w:t>,</w:t>
      </w:r>
      <w:r w:rsidRPr="00F12EDE">
        <w:rPr>
          <w:rFonts w:ascii="Arial Narrow" w:hAnsi="Arial Narrow"/>
          <w:lang w:val="en-US"/>
        </w:rPr>
        <w:t xml:space="preserve"> In Barry Jordan and </w:t>
      </w:r>
      <w:proofErr w:type="spellStart"/>
      <w:r w:rsidRPr="00F12EDE">
        <w:rPr>
          <w:rFonts w:ascii="Arial Narrow" w:hAnsi="Arial Narrow"/>
          <w:lang w:val="en-US"/>
        </w:rPr>
        <w:t>Rikki</w:t>
      </w:r>
      <w:proofErr w:type="spellEnd"/>
      <w:r w:rsidRPr="00F12EDE">
        <w:rPr>
          <w:rFonts w:ascii="Arial Narrow" w:hAnsi="Arial Narrow"/>
          <w:lang w:val="en-US"/>
        </w:rPr>
        <w:t xml:space="preserve"> Morgan-</w:t>
      </w:r>
      <w:proofErr w:type="spellStart"/>
      <w:r w:rsidRPr="00F12EDE">
        <w:rPr>
          <w:rFonts w:ascii="Arial Narrow" w:hAnsi="Arial Narrow"/>
          <w:lang w:val="en-US"/>
        </w:rPr>
        <w:t>Tamosunas</w:t>
      </w:r>
      <w:proofErr w:type="spellEnd"/>
      <w:r w:rsidRPr="00F12EDE">
        <w:rPr>
          <w:rFonts w:ascii="Arial Narrow" w:hAnsi="Arial Narrow"/>
          <w:lang w:val="en-US"/>
        </w:rPr>
        <w:t xml:space="preserve"> (eds.), Contemporary Spanish Cultural Studies: London: Arnold, 2000</w:t>
      </w:r>
    </w:p>
    <w:p w:rsidR="00C85B72" w:rsidRDefault="00C85B72" w:rsidP="001829CF">
      <w:pPr>
        <w:jc w:val="both"/>
        <w:rPr>
          <w:rFonts w:ascii="Arial Narrow" w:hAnsi="Arial Narrow"/>
          <w:lang w:val="en-US"/>
        </w:rPr>
      </w:pPr>
      <w:r>
        <w:rPr>
          <w:rFonts w:ascii="Arial Narrow" w:hAnsi="Arial Narrow"/>
          <w:lang w:val="en-US"/>
        </w:rPr>
        <w:t>Chislett, Williams, Spain, What Everyone Needs to Know”, Oxford, U.P., 2013.</w:t>
      </w:r>
    </w:p>
    <w:p w:rsidR="009C26CB" w:rsidRDefault="009C26CB" w:rsidP="001829CF">
      <w:pPr>
        <w:jc w:val="both"/>
        <w:rPr>
          <w:rFonts w:ascii="Arial Narrow" w:hAnsi="Arial Narrow"/>
          <w:lang w:val="en-US"/>
        </w:rPr>
      </w:pPr>
      <w:r w:rsidRPr="009C26CB">
        <w:rPr>
          <w:rFonts w:ascii="Arial Narrow" w:hAnsi="Arial Narrow"/>
          <w:lang w:val="en-US"/>
        </w:rPr>
        <w:t>Davidson, “Women, Fascism and Work in Francoist Spain”</w:t>
      </w:r>
      <w:r>
        <w:rPr>
          <w:rFonts w:ascii="Arial Narrow" w:hAnsi="Arial Narrow"/>
          <w:lang w:val="en-US"/>
        </w:rPr>
        <w:t>, Gender and History, 2011</w:t>
      </w:r>
    </w:p>
    <w:p w:rsidR="007779A1" w:rsidRDefault="007779A1" w:rsidP="001829CF">
      <w:pPr>
        <w:jc w:val="both"/>
        <w:rPr>
          <w:rFonts w:ascii="Arial Narrow" w:hAnsi="Arial Narrow"/>
          <w:lang w:val="en-US"/>
        </w:rPr>
      </w:pPr>
      <w:r>
        <w:rPr>
          <w:rFonts w:ascii="Arial Narrow" w:hAnsi="Arial Narrow"/>
          <w:lang w:val="en-US"/>
        </w:rPr>
        <w:t xml:space="preserve">De </w:t>
      </w:r>
      <w:proofErr w:type="spellStart"/>
      <w:r>
        <w:rPr>
          <w:rFonts w:ascii="Arial Narrow" w:hAnsi="Arial Narrow"/>
          <w:lang w:val="en-US"/>
        </w:rPr>
        <w:t>Haro</w:t>
      </w:r>
      <w:proofErr w:type="spellEnd"/>
      <w:r>
        <w:rPr>
          <w:rFonts w:ascii="Arial Narrow" w:hAnsi="Arial Narrow"/>
          <w:lang w:val="en-US"/>
        </w:rPr>
        <w:t>, M, “Bullfighting as Television entertainment during Franco Regime”, Communication and Society, Vol. 29, 2016.</w:t>
      </w:r>
    </w:p>
    <w:p w:rsidR="00523A1B" w:rsidRDefault="00523A1B" w:rsidP="001829CF">
      <w:pPr>
        <w:jc w:val="both"/>
        <w:rPr>
          <w:rFonts w:ascii="Arial Narrow" w:hAnsi="Arial Narrow"/>
          <w:lang w:val="en-US"/>
        </w:rPr>
      </w:pPr>
      <w:r>
        <w:rPr>
          <w:rFonts w:ascii="Arial Narrow" w:hAnsi="Arial Narrow"/>
          <w:lang w:val="en-US"/>
        </w:rPr>
        <w:t>Editorial, “The Making of Modern Spain”, El País journal</w:t>
      </w:r>
      <w:proofErr w:type="gramStart"/>
      <w:r>
        <w:rPr>
          <w:rFonts w:ascii="Arial Narrow" w:hAnsi="Arial Narrow"/>
          <w:lang w:val="en-US"/>
        </w:rPr>
        <w:t>,  June</w:t>
      </w:r>
      <w:proofErr w:type="gramEnd"/>
      <w:r>
        <w:rPr>
          <w:rFonts w:ascii="Arial Narrow" w:hAnsi="Arial Narrow"/>
          <w:lang w:val="en-US"/>
        </w:rPr>
        <w:t xml:space="preserve"> 15, 2007</w:t>
      </w:r>
    </w:p>
    <w:p w:rsidR="001829CF" w:rsidRDefault="001829CF" w:rsidP="001829CF">
      <w:pPr>
        <w:jc w:val="both"/>
        <w:rPr>
          <w:rFonts w:ascii="Arial Narrow" w:hAnsi="Arial Narrow"/>
          <w:lang w:val="en-US"/>
        </w:rPr>
      </w:pPr>
      <w:r w:rsidRPr="00F12EDE">
        <w:rPr>
          <w:rFonts w:ascii="Arial Narrow" w:hAnsi="Arial Narrow"/>
          <w:lang w:val="en-US"/>
        </w:rPr>
        <w:t xml:space="preserve">Kelly, D, “Selling Spanish Otherness since 1960”. In Barry Jordan and </w:t>
      </w:r>
      <w:proofErr w:type="spellStart"/>
      <w:r w:rsidRPr="00F12EDE">
        <w:rPr>
          <w:rFonts w:ascii="Arial Narrow" w:hAnsi="Arial Narrow"/>
          <w:lang w:val="en-US"/>
        </w:rPr>
        <w:t>Rikki</w:t>
      </w:r>
      <w:proofErr w:type="spellEnd"/>
      <w:r w:rsidRPr="00F12EDE">
        <w:rPr>
          <w:rFonts w:ascii="Arial Narrow" w:hAnsi="Arial Narrow"/>
          <w:lang w:val="en-US"/>
        </w:rPr>
        <w:t xml:space="preserve"> Morgan-</w:t>
      </w:r>
      <w:proofErr w:type="spellStart"/>
      <w:r w:rsidRPr="00F12EDE">
        <w:rPr>
          <w:rFonts w:ascii="Arial Narrow" w:hAnsi="Arial Narrow"/>
          <w:lang w:val="en-US"/>
        </w:rPr>
        <w:t>Tamosunas</w:t>
      </w:r>
      <w:proofErr w:type="spellEnd"/>
      <w:r w:rsidRPr="00F12EDE">
        <w:rPr>
          <w:rFonts w:ascii="Arial Narrow" w:hAnsi="Arial Narrow"/>
          <w:lang w:val="en-US"/>
        </w:rPr>
        <w:t xml:space="preserve"> (eds.), Contemporary Spanish Cultural Studies: London: Arnold, 2000</w:t>
      </w:r>
    </w:p>
    <w:p w:rsidR="009A1179" w:rsidRDefault="009A1179" w:rsidP="001829CF">
      <w:pPr>
        <w:jc w:val="both"/>
        <w:rPr>
          <w:rFonts w:ascii="Arial Narrow" w:hAnsi="Arial Narrow"/>
          <w:lang w:val="en-US"/>
        </w:rPr>
      </w:pPr>
      <w:proofErr w:type="spellStart"/>
      <w:r>
        <w:rPr>
          <w:rFonts w:ascii="Arial Narrow" w:hAnsi="Arial Narrow"/>
          <w:lang w:val="en-US"/>
        </w:rPr>
        <w:t>Lindo</w:t>
      </w:r>
      <w:proofErr w:type="gramStart"/>
      <w:r>
        <w:rPr>
          <w:rFonts w:ascii="Arial Narrow" w:hAnsi="Arial Narrow"/>
          <w:lang w:val="en-US"/>
        </w:rPr>
        <w:t>,Elvira</w:t>
      </w:r>
      <w:proofErr w:type="gramEnd"/>
      <w:r>
        <w:rPr>
          <w:rFonts w:ascii="Arial Narrow" w:hAnsi="Arial Narrow"/>
          <w:lang w:val="en-US"/>
        </w:rPr>
        <w:t>,“Women</w:t>
      </w:r>
      <w:proofErr w:type="spellEnd"/>
      <w:r>
        <w:rPr>
          <w:rFonts w:ascii="Arial Narrow" w:hAnsi="Arial Narrow"/>
          <w:lang w:val="en-US"/>
        </w:rPr>
        <w:t xml:space="preserve"> on the Verge of a Nervous </w:t>
      </w:r>
      <w:proofErr w:type="spellStart"/>
      <w:r>
        <w:rPr>
          <w:rFonts w:ascii="Arial Narrow" w:hAnsi="Arial Narrow"/>
          <w:lang w:val="en-US"/>
        </w:rPr>
        <w:t>Breakdown:A</w:t>
      </w:r>
      <w:proofErr w:type="spellEnd"/>
      <w:r>
        <w:rPr>
          <w:rFonts w:ascii="Arial Narrow" w:hAnsi="Arial Narrow"/>
          <w:lang w:val="en-US"/>
        </w:rPr>
        <w:t xml:space="preserve"> Sweet New </w:t>
      </w:r>
      <w:proofErr w:type="spellStart"/>
      <w:r>
        <w:rPr>
          <w:rFonts w:ascii="Arial Narrow" w:hAnsi="Arial Narrow"/>
          <w:lang w:val="en-US"/>
        </w:rPr>
        <w:t>Style”,The</w:t>
      </w:r>
      <w:proofErr w:type="spellEnd"/>
      <w:r>
        <w:rPr>
          <w:rFonts w:ascii="Arial Narrow" w:hAnsi="Arial Narrow"/>
          <w:lang w:val="en-US"/>
        </w:rPr>
        <w:t xml:space="preserve"> Criterion Collection,</w:t>
      </w:r>
      <w:r w:rsidR="00104B87">
        <w:rPr>
          <w:rFonts w:ascii="Arial Narrow" w:hAnsi="Arial Narrow"/>
          <w:lang w:val="en-US"/>
        </w:rPr>
        <w:t xml:space="preserve"> 2007</w:t>
      </w:r>
    </w:p>
    <w:p w:rsidR="00A912DE" w:rsidRDefault="00A912DE" w:rsidP="001829CF">
      <w:pPr>
        <w:jc w:val="both"/>
        <w:rPr>
          <w:rFonts w:ascii="Arial Narrow" w:hAnsi="Arial Narrow"/>
          <w:lang w:val="en-US"/>
        </w:rPr>
      </w:pPr>
      <w:r>
        <w:rPr>
          <w:rFonts w:ascii="Arial Narrow" w:hAnsi="Arial Narrow"/>
          <w:lang w:val="en-US"/>
        </w:rPr>
        <w:t>O’Donnell, A, “Death and Life in the Afternoon: A Meditation on Bullfighting”, America, Vol. 215, 2017</w:t>
      </w:r>
    </w:p>
    <w:p w:rsidR="00950924" w:rsidRDefault="00950924" w:rsidP="001829CF">
      <w:pPr>
        <w:jc w:val="both"/>
        <w:rPr>
          <w:rFonts w:ascii="Arial Narrow" w:hAnsi="Arial Narrow"/>
          <w:lang w:val="en-US"/>
        </w:rPr>
      </w:pPr>
      <w:proofErr w:type="spellStart"/>
      <w:r>
        <w:rPr>
          <w:rFonts w:ascii="Arial Narrow" w:hAnsi="Arial Narrow"/>
          <w:lang w:val="en-US"/>
        </w:rPr>
        <w:t>Mcdonald</w:t>
      </w:r>
      <w:proofErr w:type="spellEnd"/>
      <w:r>
        <w:rPr>
          <w:rFonts w:ascii="Arial Narrow" w:hAnsi="Arial Narrow"/>
          <w:lang w:val="en-US"/>
        </w:rPr>
        <w:t xml:space="preserve">, F., “The story of a painting that fought fascism”, BBC Culture, </w:t>
      </w:r>
      <w:proofErr w:type="spellStart"/>
      <w:r>
        <w:rPr>
          <w:rFonts w:ascii="Arial Narrow" w:hAnsi="Arial Narrow"/>
          <w:lang w:val="en-US"/>
        </w:rPr>
        <w:t>feb.</w:t>
      </w:r>
      <w:proofErr w:type="spellEnd"/>
      <w:r>
        <w:rPr>
          <w:rFonts w:ascii="Arial Narrow" w:hAnsi="Arial Narrow"/>
          <w:lang w:val="en-US"/>
        </w:rPr>
        <w:t xml:space="preserve"> 2017.</w:t>
      </w:r>
    </w:p>
    <w:p w:rsidR="009C26CB" w:rsidRDefault="009C26CB" w:rsidP="001829CF">
      <w:pPr>
        <w:jc w:val="both"/>
        <w:rPr>
          <w:rFonts w:ascii="Arial Narrow" w:hAnsi="Arial Narrow" w:cs="Tahoma"/>
          <w:bCs/>
          <w:lang w:val="en-US"/>
        </w:rPr>
      </w:pPr>
      <w:r w:rsidRPr="009C26CB">
        <w:rPr>
          <w:rFonts w:ascii="Arial Narrow" w:hAnsi="Arial Narrow" w:cs="Tahoma"/>
          <w:bCs/>
          <w:lang w:val="en-US"/>
        </w:rPr>
        <w:t xml:space="preserve">Law for Political, Professional and </w:t>
      </w:r>
      <w:r>
        <w:rPr>
          <w:rFonts w:ascii="Arial Narrow" w:hAnsi="Arial Narrow" w:cs="Tahoma"/>
          <w:bCs/>
          <w:lang w:val="en-US"/>
        </w:rPr>
        <w:t>Labor Rights for Women, 1961</w:t>
      </w:r>
    </w:p>
    <w:p w:rsidR="007C725B" w:rsidRDefault="007C725B" w:rsidP="001829CF">
      <w:pPr>
        <w:jc w:val="both"/>
        <w:rPr>
          <w:rFonts w:ascii="Arial Narrow" w:hAnsi="Arial Narrow" w:cs="Tahoma"/>
          <w:bCs/>
          <w:lang w:val="en-US"/>
        </w:rPr>
      </w:pPr>
      <w:r>
        <w:rPr>
          <w:rFonts w:ascii="Arial Narrow" w:hAnsi="Arial Narrow" w:cs="Tahoma"/>
          <w:bCs/>
          <w:lang w:val="en-US"/>
        </w:rPr>
        <w:t>Reina Sofía Museum website (“Rethinking Guernica: History and Conflict in the 20</w:t>
      </w:r>
      <w:r w:rsidRPr="007C725B">
        <w:rPr>
          <w:rFonts w:ascii="Arial Narrow" w:hAnsi="Arial Narrow" w:cs="Tahoma"/>
          <w:bCs/>
          <w:vertAlign w:val="superscript"/>
          <w:lang w:val="en-US"/>
        </w:rPr>
        <w:t>th</w:t>
      </w:r>
      <w:r>
        <w:rPr>
          <w:rFonts w:ascii="Arial Narrow" w:hAnsi="Arial Narrow" w:cs="Tahoma"/>
          <w:bCs/>
          <w:lang w:val="en-US"/>
        </w:rPr>
        <w:t xml:space="preserve"> century”)</w:t>
      </w:r>
    </w:p>
    <w:p w:rsidR="00523A1B" w:rsidRPr="00F12EDE" w:rsidRDefault="00523A1B" w:rsidP="001829CF">
      <w:pPr>
        <w:jc w:val="both"/>
        <w:rPr>
          <w:rFonts w:ascii="Arial Narrow" w:hAnsi="Arial Narrow"/>
          <w:lang w:val="en-US"/>
        </w:rPr>
      </w:pPr>
      <w:proofErr w:type="spellStart"/>
      <w:r>
        <w:rPr>
          <w:rFonts w:ascii="Arial Narrow" w:hAnsi="Arial Narrow"/>
          <w:lang w:val="en-US"/>
        </w:rPr>
        <w:t>Stapell</w:t>
      </w:r>
      <w:proofErr w:type="spellEnd"/>
      <w:r>
        <w:rPr>
          <w:rFonts w:ascii="Arial Narrow" w:hAnsi="Arial Narrow"/>
          <w:lang w:val="en-US"/>
        </w:rPr>
        <w:t>, Hamilton, “Remaking Madrid after Franco”, Palgrave Macmillan, 2010</w:t>
      </w:r>
    </w:p>
    <w:p w:rsidR="00306B55" w:rsidRDefault="00306B55" w:rsidP="001829CF">
      <w:pPr>
        <w:jc w:val="both"/>
        <w:rPr>
          <w:rFonts w:ascii="Arial Narrow" w:hAnsi="Arial Narrow"/>
          <w:b/>
          <w:lang w:val="en-US"/>
        </w:rPr>
      </w:pPr>
    </w:p>
    <w:p w:rsidR="0067391C" w:rsidRDefault="0067391C" w:rsidP="00C20D04">
      <w:pPr>
        <w:jc w:val="both"/>
        <w:rPr>
          <w:rFonts w:ascii="Arial Narrow" w:hAnsi="Arial Narrow"/>
          <w:b/>
          <w:lang w:val="en-US"/>
        </w:rPr>
      </w:pPr>
    </w:p>
    <w:p w:rsidR="0067391C" w:rsidRPr="002112B4" w:rsidRDefault="0067391C" w:rsidP="0067391C">
      <w:pPr>
        <w:jc w:val="both"/>
        <w:rPr>
          <w:rFonts w:ascii="Arial Narrow" w:hAnsi="Arial Narrow"/>
          <w:lang w:val="en-US"/>
        </w:rPr>
      </w:pPr>
      <w:r w:rsidRPr="002112B4">
        <w:rPr>
          <w:rFonts w:ascii="Arial Narrow" w:hAnsi="Arial Narrow"/>
          <w:b/>
          <w:lang w:val="en-US"/>
        </w:rPr>
        <w:t xml:space="preserve">September 7– </w:t>
      </w:r>
      <w:proofErr w:type="spellStart"/>
      <w:r w:rsidRPr="002112B4">
        <w:rPr>
          <w:rFonts w:ascii="Arial Narrow" w:hAnsi="Arial Narrow"/>
          <w:b/>
          <w:lang w:val="en-US"/>
        </w:rPr>
        <w:t>Sección</w:t>
      </w:r>
      <w:proofErr w:type="spellEnd"/>
      <w:r w:rsidRPr="002112B4">
        <w:rPr>
          <w:rFonts w:ascii="Arial Narrow" w:hAnsi="Arial Narrow"/>
          <w:b/>
          <w:lang w:val="en-US"/>
        </w:rPr>
        <w:t xml:space="preserve"> A</w:t>
      </w:r>
    </w:p>
    <w:p w:rsidR="0067391C" w:rsidRPr="0067391C" w:rsidRDefault="0067391C" w:rsidP="00C20D04">
      <w:pPr>
        <w:jc w:val="both"/>
        <w:rPr>
          <w:rFonts w:ascii="Arial Narrow" w:hAnsi="Arial Narrow"/>
          <w:lang w:val="en-US"/>
        </w:rPr>
      </w:pPr>
      <w:proofErr w:type="gramStart"/>
      <w:r w:rsidRPr="0067391C">
        <w:rPr>
          <w:rFonts w:ascii="Arial Narrow" w:hAnsi="Arial Narrow"/>
          <w:lang w:val="en-US"/>
        </w:rPr>
        <w:t xml:space="preserve">Course presentation, introduction to the course and </w:t>
      </w:r>
      <w:r>
        <w:rPr>
          <w:rFonts w:ascii="Arial Narrow" w:hAnsi="Arial Narrow"/>
          <w:lang w:val="en-US"/>
        </w:rPr>
        <w:t>syllabus.</w:t>
      </w:r>
      <w:proofErr w:type="gramEnd"/>
    </w:p>
    <w:p w:rsidR="00F6651A" w:rsidRPr="00F12EDE" w:rsidRDefault="00F6651A" w:rsidP="00C20D04">
      <w:pPr>
        <w:jc w:val="both"/>
        <w:rPr>
          <w:rFonts w:ascii="Arial Narrow" w:hAnsi="Arial Narrow"/>
          <w:lang w:val="en-US"/>
        </w:rPr>
      </w:pPr>
    </w:p>
    <w:p w:rsidR="0067391C" w:rsidRPr="0067391C" w:rsidRDefault="0067391C" w:rsidP="0067391C">
      <w:pPr>
        <w:jc w:val="both"/>
        <w:rPr>
          <w:rFonts w:ascii="Arial Narrow" w:hAnsi="Arial Narrow"/>
          <w:b/>
          <w:lang w:val="en-US"/>
        </w:rPr>
      </w:pPr>
      <w:r w:rsidRPr="0067391C">
        <w:rPr>
          <w:rFonts w:ascii="Arial Narrow" w:hAnsi="Arial Narrow"/>
          <w:b/>
          <w:lang w:val="en-US"/>
        </w:rPr>
        <w:t xml:space="preserve">September 14, 16, 21 – </w:t>
      </w:r>
      <w:r w:rsidR="003169AC" w:rsidRPr="0067391C">
        <w:rPr>
          <w:rFonts w:ascii="Arial Narrow" w:hAnsi="Arial Narrow"/>
          <w:b/>
          <w:lang w:val="en-US"/>
        </w:rPr>
        <w:t>Section</w:t>
      </w:r>
      <w:r w:rsidRPr="0067391C">
        <w:rPr>
          <w:rFonts w:ascii="Arial Narrow" w:hAnsi="Arial Narrow"/>
          <w:b/>
          <w:lang w:val="en-US"/>
        </w:rPr>
        <w:t xml:space="preserve"> B</w:t>
      </w:r>
    </w:p>
    <w:p w:rsidR="00043A4B" w:rsidRPr="00F12EDE" w:rsidRDefault="0067391C" w:rsidP="00931D05">
      <w:pPr>
        <w:jc w:val="both"/>
        <w:rPr>
          <w:rFonts w:ascii="Arial Narrow" w:hAnsi="Arial Narrow"/>
          <w:lang w:val="en-US"/>
        </w:rPr>
      </w:pPr>
      <w:r>
        <w:rPr>
          <w:rFonts w:ascii="Arial Narrow" w:hAnsi="Arial Narrow"/>
          <w:lang w:val="en-US"/>
        </w:rPr>
        <w:t xml:space="preserve"> </w:t>
      </w:r>
      <w:r w:rsidR="0008133D">
        <w:rPr>
          <w:rFonts w:ascii="Arial Narrow" w:hAnsi="Arial Narrow"/>
          <w:lang w:val="en-US"/>
        </w:rPr>
        <w:t>“Cultural Studies”: definition and theoretical</w:t>
      </w:r>
      <w:r w:rsidR="00C56872">
        <w:rPr>
          <w:rFonts w:ascii="Arial Narrow" w:hAnsi="Arial Narrow"/>
          <w:lang w:val="en-US"/>
        </w:rPr>
        <w:t xml:space="preserve"> framework. </w:t>
      </w:r>
    </w:p>
    <w:p w:rsidR="00043A4B" w:rsidRPr="00F12EDE" w:rsidRDefault="00043A4B" w:rsidP="00931D05">
      <w:pPr>
        <w:jc w:val="both"/>
        <w:rPr>
          <w:rFonts w:ascii="Arial Narrow" w:hAnsi="Arial Narrow"/>
          <w:lang w:val="en-US"/>
        </w:rPr>
      </w:pPr>
    </w:p>
    <w:p w:rsidR="0067391C" w:rsidRPr="003169AC" w:rsidRDefault="0067391C" w:rsidP="0067391C">
      <w:pPr>
        <w:jc w:val="both"/>
        <w:rPr>
          <w:rFonts w:ascii="Arial Narrow" w:hAnsi="Arial Narrow"/>
          <w:b/>
          <w:lang w:val="en-US"/>
        </w:rPr>
      </w:pPr>
      <w:r w:rsidRPr="003169AC">
        <w:rPr>
          <w:rFonts w:ascii="Arial Narrow" w:hAnsi="Arial Narrow"/>
          <w:b/>
          <w:lang w:val="en-US"/>
        </w:rPr>
        <w:t xml:space="preserve">September 23 – </w:t>
      </w:r>
      <w:r w:rsidR="003169AC" w:rsidRPr="003169AC">
        <w:rPr>
          <w:rFonts w:ascii="Arial Narrow" w:hAnsi="Arial Narrow"/>
          <w:b/>
          <w:lang w:val="en-US"/>
        </w:rPr>
        <w:t>Section</w:t>
      </w:r>
      <w:r w:rsidRPr="003169AC">
        <w:rPr>
          <w:rFonts w:ascii="Arial Narrow" w:hAnsi="Arial Narrow"/>
          <w:b/>
          <w:lang w:val="en-US"/>
        </w:rPr>
        <w:t xml:space="preserve"> B</w:t>
      </w:r>
    </w:p>
    <w:p w:rsidR="008740E7" w:rsidRPr="00F12EDE" w:rsidRDefault="00C56872" w:rsidP="00931D05">
      <w:pPr>
        <w:jc w:val="both"/>
        <w:rPr>
          <w:rFonts w:ascii="Arial Narrow" w:hAnsi="Arial Narrow"/>
          <w:lang w:val="en-US"/>
        </w:rPr>
      </w:pPr>
      <w:r>
        <w:rPr>
          <w:rFonts w:ascii="Arial Narrow" w:hAnsi="Arial Narrow"/>
          <w:lang w:val="en-US"/>
        </w:rPr>
        <w:t>Hands-on activity in the classroom</w:t>
      </w:r>
      <w:r w:rsidR="008740E7" w:rsidRPr="00F12EDE">
        <w:rPr>
          <w:rFonts w:ascii="Arial Narrow" w:hAnsi="Arial Narrow"/>
          <w:lang w:val="en-US"/>
        </w:rPr>
        <w:t xml:space="preserve">: </w:t>
      </w:r>
      <w:r>
        <w:rPr>
          <w:rFonts w:ascii="Arial Narrow" w:hAnsi="Arial Narrow"/>
          <w:lang w:val="en-US"/>
        </w:rPr>
        <w:t>h</w:t>
      </w:r>
      <w:r w:rsidR="00530E56">
        <w:rPr>
          <w:rFonts w:ascii="Arial Narrow" w:hAnsi="Arial Narrow"/>
          <w:lang w:val="en-US"/>
        </w:rPr>
        <w:t xml:space="preserve">ow to measure your </w:t>
      </w:r>
      <w:r>
        <w:rPr>
          <w:rFonts w:ascii="Arial Narrow" w:hAnsi="Arial Narrow"/>
          <w:lang w:val="en-US"/>
        </w:rPr>
        <w:t>Spanish culture</w:t>
      </w:r>
      <w:r w:rsidR="00530E56">
        <w:rPr>
          <w:rFonts w:ascii="Arial Narrow" w:hAnsi="Arial Narrow"/>
          <w:lang w:val="en-US"/>
        </w:rPr>
        <w:t xml:space="preserve"> proficiency level</w:t>
      </w:r>
      <w:r>
        <w:rPr>
          <w:rFonts w:ascii="Arial Narrow" w:hAnsi="Arial Narrow"/>
          <w:lang w:val="en-US"/>
        </w:rPr>
        <w:t>.</w:t>
      </w:r>
    </w:p>
    <w:p w:rsidR="005A40A7" w:rsidRDefault="005A40A7" w:rsidP="00931D05">
      <w:pPr>
        <w:pStyle w:val="Ttulo1"/>
        <w:spacing w:before="0" w:beforeAutospacing="0" w:after="0" w:afterAutospacing="0"/>
        <w:jc w:val="both"/>
        <w:rPr>
          <w:rFonts w:ascii="Arial Narrow" w:hAnsi="Arial Narrow" w:cs="Tahoma"/>
          <w:bCs w:val="0"/>
          <w:sz w:val="22"/>
          <w:szCs w:val="22"/>
          <w:lang w:val="en-US"/>
        </w:rPr>
      </w:pPr>
    </w:p>
    <w:p w:rsidR="003169AC" w:rsidRPr="003169AC" w:rsidRDefault="003169AC" w:rsidP="003169AC">
      <w:pPr>
        <w:pStyle w:val="Ttulo1"/>
        <w:spacing w:before="0" w:beforeAutospacing="0" w:after="0" w:afterAutospacing="0"/>
        <w:jc w:val="both"/>
        <w:rPr>
          <w:rFonts w:ascii="Arial Narrow" w:hAnsi="Arial Narrow" w:cs="Tahoma"/>
          <w:bCs w:val="0"/>
          <w:sz w:val="22"/>
          <w:szCs w:val="22"/>
          <w:lang w:val="en-US"/>
        </w:rPr>
      </w:pPr>
      <w:r w:rsidRPr="003169AC">
        <w:rPr>
          <w:rFonts w:ascii="Arial Narrow" w:hAnsi="Arial Narrow" w:cs="Tahoma"/>
          <w:bCs w:val="0"/>
          <w:sz w:val="22"/>
          <w:szCs w:val="22"/>
          <w:lang w:val="en-US"/>
        </w:rPr>
        <w:t>September 28 – Section C</w:t>
      </w:r>
    </w:p>
    <w:p w:rsidR="003169AC" w:rsidRPr="003169AC" w:rsidRDefault="003169AC" w:rsidP="003169AC">
      <w:pPr>
        <w:pStyle w:val="Ttulo1"/>
        <w:spacing w:before="0" w:beforeAutospacing="0" w:after="0" w:afterAutospacing="0"/>
        <w:jc w:val="both"/>
        <w:rPr>
          <w:rFonts w:ascii="Arial Narrow" w:hAnsi="Arial Narrow" w:cs="Tahoma"/>
          <w:b w:val="0"/>
          <w:bCs w:val="0"/>
          <w:sz w:val="22"/>
          <w:szCs w:val="22"/>
          <w:lang w:val="en-US"/>
        </w:rPr>
      </w:pPr>
      <w:r w:rsidRPr="003169AC">
        <w:rPr>
          <w:rFonts w:ascii="Arial Narrow" w:hAnsi="Arial Narrow" w:cs="Tahoma"/>
          <w:b w:val="0"/>
          <w:bCs w:val="0"/>
          <w:sz w:val="22"/>
          <w:szCs w:val="22"/>
          <w:lang w:val="en-US"/>
        </w:rPr>
        <w:t>Historical back</w:t>
      </w:r>
      <w:r>
        <w:rPr>
          <w:rFonts w:ascii="Arial Narrow" w:hAnsi="Arial Narrow" w:cs="Tahoma"/>
          <w:b w:val="0"/>
          <w:bCs w:val="0"/>
          <w:sz w:val="22"/>
          <w:szCs w:val="22"/>
          <w:lang w:val="en-US"/>
        </w:rPr>
        <w:t>ground for the class.</w:t>
      </w:r>
    </w:p>
    <w:p w:rsidR="003169AC" w:rsidRPr="003169AC" w:rsidRDefault="003169AC" w:rsidP="00931D05">
      <w:pPr>
        <w:pStyle w:val="Ttulo1"/>
        <w:spacing w:before="0" w:beforeAutospacing="0" w:after="0" w:afterAutospacing="0"/>
        <w:jc w:val="both"/>
        <w:rPr>
          <w:rFonts w:ascii="Arial Narrow" w:hAnsi="Arial Narrow" w:cs="Tahoma"/>
          <w:bCs w:val="0"/>
          <w:sz w:val="22"/>
          <w:szCs w:val="22"/>
          <w:lang w:val="en-US"/>
        </w:rPr>
      </w:pPr>
    </w:p>
    <w:p w:rsidR="003169AC" w:rsidRPr="003169AC" w:rsidRDefault="003169AC" w:rsidP="00931D05">
      <w:pPr>
        <w:pStyle w:val="Ttulo1"/>
        <w:spacing w:before="0" w:beforeAutospacing="0" w:after="0" w:afterAutospacing="0"/>
        <w:jc w:val="both"/>
        <w:rPr>
          <w:rFonts w:ascii="Arial Narrow" w:hAnsi="Arial Narrow" w:cs="Tahoma"/>
          <w:bCs w:val="0"/>
          <w:sz w:val="22"/>
          <w:szCs w:val="22"/>
          <w:lang w:val="en-US"/>
        </w:rPr>
      </w:pPr>
      <w:r w:rsidRPr="003169AC">
        <w:rPr>
          <w:rFonts w:ascii="Arial Narrow" w:hAnsi="Arial Narrow" w:cs="Tahoma"/>
          <w:bCs w:val="0"/>
          <w:sz w:val="22"/>
          <w:szCs w:val="22"/>
          <w:lang w:val="en-US"/>
        </w:rPr>
        <w:t>September 30, October 5, 7 and 14</w:t>
      </w:r>
    </w:p>
    <w:p w:rsidR="00350EB1" w:rsidRPr="00F12EDE" w:rsidRDefault="00C56872" w:rsidP="008740E7">
      <w:pPr>
        <w:jc w:val="both"/>
        <w:rPr>
          <w:rFonts w:ascii="Arial Narrow" w:hAnsi="Arial Narrow" w:cs="Tahoma"/>
          <w:lang w:val="en-US"/>
        </w:rPr>
      </w:pPr>
      <w:r>
        <w:rPr>
          <w:rFonts w:ascii="Arial Narrow" w:hAnsi="Arial Narrow"/>
          <w:b/>
          <w:lang w:val="en-US"/>
        </w:rPr>
        <w:t>TOPIC</w:t>
      </w:r>
      <w:r w:rsidR="008740E7" w:rsidRPr="00F12EDE">
        <w:rPr>
          <w:rFonts w:ascii="Arial Narrow" w:hAnsi="Arial Narrow"/>
          <w:b/>
          <w:lang w:val="en-US"/>
        </w:rPr>
        <w:t xml:space="preserve"> 1: </w:t>
      </w:r>
      <w:r w:rsidRPr="00C80FEE">
        <w:rPr>
          <w:rFonts w:ascii="Arial Narrow" w:hAnsi="Arial Narrow"/>
          <w:lang w:val="en-US"/>
        </w:rPr>
        <w:t xml:space="preserve">Carolyn, P. Boyd, </w:t>
      </w:r>
      <w:r w:rsidRPr="00C80FEE">
        <w:rPr>
          <w:rFonts w:ascii="Arial Narrow" w:hAnsi="Arial Narrow" w:cs="Tahoma"/>
          <w:lang w:val="en-US"/>
        </w:rPr>
        <w:t>History, Politics and Culture, 1936-1975</w:t>
      </w:r>
      <w:r>
        <w:rPr>
          <w:rFonts w:ascii="Arial Narrow" w:hAnsi="Arial Narrow" w:cs="Tahoma"/>
          <w:b/>
          <w:lang w:val="en-US"/>
        </w:rPr>
        <w:t xml:space="preserve">. </w:t>
      </w:r>
      <w:r>
        <w:rPr>
          <w:rFonts w:ascii="Arial Narrow" w:hAnsi="Arial Narrow" w:cs="Tahoma"/>
          <w:lang w:val="en-US"/>
        </w:rPr>
        <w:t xml:space="preserve">Content analysis. </w:t>
      </w:r>
      <w:r w:rsidR="008740E7" w:rsidRPr="00F12EDE">
        <w:rPr>
          <w:rFonts w:ascii="Arial Narrow" w:hAnsi="Arial Narrow" w:cs="Tahoma"/>
          <w:lang w:val="en-US"/>
        </w:rPr>
        <w:t> </w:t>
      </w:r>
      <w:r w:rsidR="00350EB1" w:rsidRPr="00F12EDE">
        <w:rPr>
          <w:rFonts w:ascii="Arial Narrow" w:hAnsi="Arial Narrow" w:cs="Tahoma"/>
          <w:lang w:val="en-US"/>
        </w:rPr>
        <w:t xml:space="preserve"> </w:t>
      </w:r>
    </w:p>
    <w:p w:rsidR="003C7746" w:rsidRPr="00F12EDE" w:rsidRDefault="003C7746" w:rsidP="008740E7">
      <w:pPr>
        <w:jc w:val="both"/>
        <w:rPr>
          <w:rFonts w:ascii="Arial Narrow" w:hAnsi="Arial Narrow" w:cs="Tahoma"/>
          <w:lang w:val="en-US"/>
        </w:rPr>
      </w:pPr>
    </w:p>
    <w:p w:rsidR="00D901B3" w:rsidRPr="00C80FEE" w:rsidRDefault="00C56872" w:rsidP="008740E7">
      <w:pPr>
        <w:jc w:val="both"/>
        <w:rPr>
          <w:rFonts w:ascii="Arial Narrow" w:hAnsi="Arial Narrow" w:cs="Tahoma"/>
          <w:u w:val="single"/>
          <w:lang w:val="en-US"/>
        </w:rPr>
      </w:pPr>
      <w:r>
        <w:rPr>
          <w:rFonts w:ascii="Arial Narrow" w:hAnsi="Arial Narrow" w:cs="Tahoma"/>
          <w:u w:val="single"/>
          <w:lang w:val="en-US"/>
        </w:rPr>
        <w:t>Topics to be studied</w:t>
      </w:r>
      <w:r w:rsidR="003C6C95">
        <w:rPr>
          <w:rFonts w:ascii="Arial Narrow" w:hAnsi="Arial Narrow" w:cs="Tahoma"/>
          <w:u w:val="single"/>
          <w:lang w:val="en-US"/>
        </w:rPr>
        <w:t xml:space="preserve"> in this Topic</w:t>
      </w:r>
      <w:r>
        <w:rPr>
          <w:rFonts w:ascii="Arial Narrow" w:hAnsi="Arial Narrow" w:cs="Tahoma"/>
          <w:u w:val="single"/>
          <w:lang w:val="en-US"/>
        </w:rPr>
        <w:t>:</w:t>
      </w:r>
      <w:r w:rsidR="00C80FEE">
        <w:rPr>
          <w:rFonts w:ascii="Arial Narrow" w:hAnsi="Arial Narrow" w:cs="Tahoma"/>
          <w:u w:val="single"/>
          <w:lang w:val="en-US"/>
        </w:rPr>
        <w:t xml:space="preserve"> </w:t>
      </w:r>
      <w:r w:rsidR="003C6C95">
        <w:rPr>
          <w:rFonts w:ascii="Arial Narrow" w:hAnsi="Arial Narrow" w:cs="Tahoma"/>
          <w:lang w:val="en-US"/>
        </w:rPr>
        <w:t xml:space="preserve">Constructing the Spanish identity. The Spanish School </w:t>
      </w:r>
      <w:r w:rsidR="00C85B72">
        <w:rPr>
          <w:rFonts w:ascii="Arial Narrow" w:hAnsi="Arial Narrow" w:cs="Tahoma"/>
          <w:lang w:val="en-US"/>
        </w:rPr>
        <w:t>models</w:t>
      </w:r>
      <w:r w:rsidR="003C6C95">
        <w:rPr>
          <w:rFonts w:ascii="Arial Narrow" w:hAnsi="Arial Narrow" w:cs="Tahoma"/>
          <w:lang w:val="en-US"/>
        </w:rPr>
        <w:t>.</w:t>
      </w:r>
    </w:p>
    <w:p w:rsidR="00C154A3" w:rsidRPr="002A10E7" w:rsidRDefault="003C6C95" w:rsidP="002A10E7">
      <w:pPr>
        <w:jc w:val="both"/>
        <w:rPr>
          <w:rFonts w:ascii="Arial Narrow" w:hAnsi="Arial Narrow" w:cs="Tahoma"/>
          <w:lang w:val="en-US"/>
        </w:rPr>
      </w:pPr>
      <w:r>
        <w:rPr>
          <w:rFonts w:ascii="Arial Narrow" w:hAnsi="Arial Narrow" w:cs="Tahoma"/>
          <w:lang w:val="en-US"/>
        </w:rPr>
        <w:t>The Law of Political Responsibilities (1939)</w:t>
      </w:r>
      <w:r w:rsidR="00C80FEE">
        <w:rPr>
          <w:rFonts w:ascii="Arial Narrow" w:hAnsi="Arial Narrow" w:cs="Tahoma"/>
          <w:lang w:val="en-US"/>
        </w:rPr>
        <w:t xml:space="preserve">, </w:t>
      </w:r>
      <w:r>
        <w:rPr>
          <w:rFonts w:ascii="Arial Narrow" w:hAnsi="Arial Narrow" w:cs="Tahoma"/>
          <w:lang w:val="en-US"/>
        </w:rPr>
        <w:t xml:space="preserve">The Historical Memory Law (2007). </w:t>
      </w:r>
    </w:p>
    <w:p w:rsidR="008E52EF" w:rsidRPr="00F12EDE" w:rsidRDefault="008E52EF" w:rsidP="00931D05">
      <w:pPr>
        <w:pStyle w:val="Ttulo1"/>
        <w:spacing w:before="0" w:beforeAutospacing="0" w:after="0" w:afterAutospacing="0"/>
        <w:jc w:val="both"/>
        <w:rPr>
          <w:rFonts w:ascii="Arial Narrow" w:hAnsi="Arial Narrow" w:cs="Tahoma"/>
          <w:bCs w:val="0"/>
          <w:sz w:val="22"/>
          <w:szCs w:val="22"/>
          <w:lang w:val="en-US"/>
        </w:rPr>
      </w:pPr>
    </w:p>
    <w:p w:rsidR="008E52EF" w:rsidRPr="003169AC" w:rsidRDefault="003169AC" w:rsidP="008E52EF">
      <w:pPr>
        <w:pStyle w:val="Ttulo1"/>
        <w:spacing w:before="0" w:beforeAutospacing="0" w:after="0" w:afterAutospacing="0"/>
        <w:jc w:val="both"/>
        <w:rPr>
          <w:rFonts w:ascii="Arial Narrow" w:hAnsi="Arial Narrow" w:cs="Tahoma"/>
          <w:bCs w:val="0"/>
          <w:sz w:val="22"/>
          <w:szCs w:val="22"/>
          <w:lang w:val="en-US"/>
        </w:rPr>
      </w:pPr>
      <w:r>
        <w:rPr>
          <w:rFonts w:ascii="Arial Narrow" w:hAnsi="Arial Narrow" w:cs="Tahoma"/>
          <w:bCs w:val="0"/>
          <w:sz w:val="22"/>
          <w:szCs w:val="22"/>
          <w:lang w:val="en-US"/>
        </w:rPr>
        <w:lastRenderedPageBreak/>
        <w:t>October 19</w:t>
      </w:r>
    </w:p>
    <w:p w:rsidR="00950924" w:rsidRPr="00C80FEE" w:rsidRDefault="00C56872" w:rsidP="00E43780">
      <w:pPr>
        <w:pStyle w:val="Ttulo1"/>
        <w:spacing w:before="0" w:beforeAutospacing="0" w:after="0" w:afterAutospacing="0"/>
        <w:jc w:val="both"/>
        <w:rPr>
          <w:rFonts w:ascii="Arial Narrow" w:hAnsi="Arial Narrow" w:cs="Tahoma"/>
          <w:b w:val="0"/>
          <w:sz w:val="22"/>
          <w:szCs w:val="22"/>
          <w:lang w:val="en-US"/>
        </w:rPr>
      </w:pPr>
      <w:r>
        <w:rPr>
          <w:rFonts w:ascii="Arial Narrow" w:hAnsi="Arial Narrow" w:cs="Tahoma"/>
          <w:bCs w:val="0"/>
          <w:sz w:val="22"/>
          <w:szCs w:val="22"/>
          <w:lang w:val="en-US"/>
        </w:rPr>
        <w:t>TOPIC</w:t>
      </w:r>
      <w:r w:rsidR="008E52EF" w:rsidRPr="00F12EDE">
        <w:rPr>
          <w:rFonts w:ascii="Arial Narrow" w:hAnsi="Arial Narrow" w:cs="Tahoma"/>
          <w:bCs w:val="0"/>
          <w:sz w:val="22"/>
          <w:szCs w:val="22"/>
          <w:lang w:val="en-US"/>
        </w:rPr>
        <w:t xml:space="preserve"> </w:t>
      </w:r>
      <w:r w:rsidR="0037756F">
        <w:rPr>
          <w:rFonts w:ascii="Arial Narrow" w:hAnsi="Arial Narrow" w:cs="Tahoma"/>
          <w:bCs w:val="0"/>
          <w:sz w:val="22"/>
          <w:szCs w:val="22"/>
          <w:lang w:val="en-US"/>
        </w:rPr>
        <w:t>2</w:t>
      </w:r>
      <w:r w:rsidR="00AE265E" w:rsidRPr="00F12EDE">
        <w:rPr>
          <w:rFonts w:ascii="Arial Narrow" w:hAnsi="Arial Narrow" w:cs="Tahoma"/>
          <w:bCs w:val="0"/>
          <w:sz w:val="22"/>
          <w:szCs w:val="22"/>
          <w:lang w:val="en-US"/>
        </w:rPr>
        <w:t xml:space="preserve">: </w:t>
      </w:r>
      <w:r w:rsidR="00306B55" w:rsidRPr="00C80FEE">
        <w:rPr>
          <w:rFonts w:ascii="Arial Narrow" w:hAnsi="Arial Narrow" w:cs="Tahoma"/>
          <w:b w:val="0"/>
          <w:sz w:val="22"/>
          <w:szCs w:val="22"/>
          <w:lang w:val="en-US"/>
        </w:rPr>
        <w:t>War art</w:t>
      </w:r>
      <w:r w:rsidR="00E43780" w:rsidRPr="00C80FEE">
        <w:rPr>
          <w:rFonts w:ascii="Arial Narrow" w:hAnsi="Arial Narrow" w:cs="Tahoma"/>
          <w:b w:val="0"/>
          <w:sz w:val="22"/>
          <w:szCs w:val="22"/>
          <w:lang w:val="en-US"/>
        </w:rPr>
        <w:t>:</w:t>
      </w:r>
      <w:r w:rsidR="007C725B" w:rsidRPr="00C80FEE">
        <w:rPr>
          <w:rFonts w:ascii="Arial Narrow" w:hAnsi="Arial Narrow" w:cs="Tahoma"/>
          <w:b w:val="0"/>
          <w:sz w:val="22"/>
          <w:szCs w:val="22"/>
          <w:lang w:val="en-US"/>
        </w:rPr>
        <w:t xml:space="preserve"> art and propaganda in the 1937 </w:t>
      </w:r>
      <w:r w:rsidR="00306B55" w:rsidRPr="00C80FEE">
        <w:rPr>
          <w:rFonts w:ascii="Arial Narrow" w:hAnsi="Arial Narrow" w:cs="Tahoma"/>
          <w:b w:val="0"/>
          <w:sz w:val="22"/>
          <w:szCs w:val="22"/>
          <w:lang w:val="en-US"/>
        </w:rPr>
        <w:t xml:space="preserve">Paris World </w:t>
      </w:r>
      <w:r w:rsidR="0037756F" w:rsidRPr="00C80FEE">
        <w:rPr>
          <w:rFonts w:ascii="Arial Narrow" w:hAnsi="Arial Narrow" w:cs="Tahoma"/>
          <w:b w:val="0"/>
          <w:sz w:val="22"/>
          <w:szCs w:val="22"/>
          <w:lang w:val="en-US"/>
        </w:rPr>
        <w:t>E</w:t>
      </w:r>
      <w:r w:rsidR="00306B55" w:rsidRPr="00C80FEE">
        <w:rPr>
          <w:rFonts w:ascii="Arial Narrow" w:hAnsi="Arial Narrow" w:cs="Tahoma"/>
          <w:b w:val="0"/>
          <w:sz w:val="22"/>
          <w:szCs w:val="22"/>
          <w:lang w:val="en-US"/>
        </w:rPr>
        <w:t>xhibit.</w:t>
      </w:r>
      <w:r w:rsidR="00E43780" w:rsidRPr="00C80FEE">
        <w:rPr>
          <w:rFonts w:ascii="Arial Narrow" w:hAnsi="Arial Narrow" w:cs="Tahoma"/>
          <w:b w:val="0"/>
          <w:sz w:val="22"/>
          <w:szCs w:val="22"/>
          <w:lang w:val="en-US"/>
        </w:rPr>
        <w:t xml:space="preserve"> </w:t>
      </w:r>
    </w:p>
    <w:p w:rsidR="00F6651A" w:rsidRDefault="00950924" w:rsidP="00950924">
      <w:pPr>
        <w:pStyle w:val="Ttulo1"/>
        <w:spacing w:before="0" w:beforeAutospacing="0" w:after="0" w:afterAutospacing="0"/>
        <w:jc w:val="both"/>
        <w:rPr>
          <w:rFonts w:ascii="Arial Narrow" w:hAnsi="Arial Narrow" w:cs="Tahoma"/>
          <w:b w:val="0"/>
          <w:bCs w:val="0"/>
          <w:sz w:val="22"/>
          <w:szCs w:val="22"/>
          <w:lang w:val="en-US"/>
        </w:rPr>
      </w:pPr>
      <w:r w:rsidRPr="00950924">
        <w:rPr>
          <w:rFonts w:ascii="Arial Narrow" w:hAnsi="Arial Narrow"/>
          <w:b w:val="0"/>
          <w:sz w:val="22"/>
          <w:szCs w:val="22"/>
          <w:lang w:val="en-US"/>
        </w:rPr>
        <w:t>McDonald, F., “The story of a painting that fought fascism”, BBC Culture</w:t>
      </w:r>
      <w:r>
        <w:rPr>
          <w:rFonts w:ascii="Arial Narrow" w:hAnsi="Arial Narrow"/>
          <w:b w:val="0"/>
          <w:sz w:val="22"/>
          <w:szCs w:val="22"/>
          <w:lang w:val="en-US"/>
        </w:rPr>
        <w:t xml:space="preserve">, </w:t>
      </w:r>
      <w:r w:rsidR="007C725B" w:rsidRPr="00950924">
        <w:rPr>
          <w:rFonts w:ascii="Arial Narrow" w:hAnsi="Arial Narrow" w:cs="Tahoma"/>
          <w:b w:val="0"/>
          <w:bCs w:val="0"/>
          <w:sz w:val="22"/>
          <w:szCs w:val="22"/>
          <w:lang w:val="en-US"/>
        </w:rPr>
        <w:t>Reina Sofía Museum website (“Rethinking Guernica: History and Conflict in the 20</w:t>
      </w:r>
      <w:r w:rsidR="007C725B" w:rsidRPr="00950924">
        <w:rPr>
          <w:rFonts w:ascii="Arial Narrow" w:hAnsi="Arial Narrow" w:cs="Tahoma"/>
          <w:b w:val="0"/>
          <w:bCs w:val="0"/>
          <w:sz w:val="22"/>
          <w:szCs w:val="22"/>
          <w:vertAlign w:val="superscript"/>
          <w:lang w:val="en-US"/>
        </w:rPr>
        <w:t>th</w:t>
      </w:r>
      <w:r w:rsidR="007C725B" w:rsidRPr="00950924">
        <w:rPr>
          <w:rFonts w:ascii="Arial Narrow" w:hAnsi="Arial Narrow" w:cs="Tahoma"/>
          <w:b w:val="0"/>
          <w:bCs w:val="0"/>
          <w:sz w:val="22"/>
          <w:szCs w:val="22"/>
          <w:lang w:val="en-US"/>
        </w:rPr>
        <w:t xml:space="preserve"> century”). </w:t>
      </w:r>
    </w:p>
    <w:p w:rsidR="009A1179" w:rsidRDefault="009A1179" w:rsidP="009A1179">
      <w:pPr>
        <w:pStyle w:val="Default"/>
        <w:rPr>
          <w:rFonts w:ascii="Arial Narrow" w:hAnsi="Arial Narrow" w:cs="Tahoma"/>
          <w:b/>
          <w:bCs/>
          <w:sz w:val="22"/>
          <w:szCs w:val="22"/>
          <w:lang w:val="en-US"/>
        </w:rPr>
      </w:pPr>
    </w:p>
    <w:p w:rsidR="009A1179" w:rsidRPr="00F12EDE" w:rsidRDefault="009A1179" w:rsidP="009A1179">
      <w:pPr>
        <w:pStyle w:val="Default"/>
        <w:rPr>
          <w:rFonts w:ascii="Arial Narrow" w:hAnsi="Arial Narrow" w:cs="Tahoma"/>
          <w:b/>
          <w:bCs/>
          <w:sz w:val="22"/>
          <w:szCs w:val="22"/>
          <w:lang w:val="en-US"/>
        </w:rPr>
      </w:pPr>
      <w:r>
        <w:rPr>
          <w:rFonts w:ascii="Arial Narrow" w:hAnsi="Arial Narrow" w:cs="Tahoma"/>
          <w:b/>
          <w:bCs/>
          <w:sz w:val="22"/>
          <w:szCs w:val="22"/>
          <w:lang w:val="en-US"/>
        </w:rPr>
        <w:t>1</w:t>
      </w:r>
      <w:r w:rsidR="003169AC">
        <w:rPr>
          <w:rFonts w:ascii="Arial Narrow" w:hAnsi="Arial Narrow" w:cs="Tahoma"/>
          <w:b/>
          <w:bCs/>
          <w:sz w:val="22"/>
          <w:szCs w:val="22"/>
          <w:lang w:val="en-US"/>
        </w:rPr>
        <w:t>9</w:t>
      </w:r>
      <w:r>
        <w:rPr>
          <w:rFonts w:ascii="Arial Narrow" w:hAnsi="Arial Narrow" w:cs="Tahoma"/>
          <w:b/>
          <w:bCs/>
          <w:sz w:val="22"/>
          <w:szCs w:val="22"/>
          <w:lang w:val="en-US"/>
        </w:rPr>
        <w:t xml:space="preserve">:00 (5:00pm) Field trip to the Reina Sofía Museum, Spanish Civil War Art. </w:t>
      </w:r>
    </w:p>
    <w:p w:rsidR="00E43780" w:rsidRPr="00F12EDE" w:rsidRDefault="00E43780" w:rsidP="00931D05">
      <w:pPr>
        <w:pStyle w:val="Ttulo1"/>
        <w:spacing w:before="0" w:beforeAutospacing="0" w:after="0" w:afterAutospacing="0"/>
        <w:jc w:val="both"/>
        <w:rPr>
          <w:rFonts w:ascii="Arial Narrow" w:hAnsi="Arial Narrow" w:cs="Tahoma"/>
          <w:bCs w:val="0"/>
          <w:sz w:val="22"/>
          <w:szCs w:val="22"/>
          <w:lang w:val="en-US"/>
        </w:rPr>
      </w:pPr>
    </w:p>
    <w:p w:rsidR="003169AC" w:rsidRPr="003169AC" w:rsidRDefault="003169AC" w:rsidP="0037756F">
      <w:pPr>
        <w:pStyle w:val="Ttulo1"/>
        <w:spacing w:before="0" w:beforeAutospacing="0" w:after="0" w:afterAutospacing="0"/>
        <w:jc w:val="both"/>
        <w:rPr>
          <w:rFonts w:ascii="Arial Narrow" w:hAnsi="Arial Narrow"/>
          <w:bCs w:val="0"/>
          <w:sz w:val="22"/>
          <w:szCs w:val="22"/>
          <w:lang w:val="en-US"/>
        </w:rPr>
      </w:pPr>
      <w:r w:rsidRPr="003169AC">
        <w:rPr>
          <w:rFonts w:ascii="Arial Narrow" w:hAnsi="Arial Narrow"/>
          <w:bCs w:val="0"/>
          <w:sz w:val="22"/>
          <w:szCs w:val="22"/>
          <w:lang w:val="en-US"/>
        </w:rPr>
        <w:t xml:space="preserve">26, 28 October </w:t>
      </w:r>
      <w:r>
        <w:rPr>
          <w:rFonts w:ascii="Arial Narrow" w:hAnsi="Arial Narrow"/>
          <w:bCs w:val="0"/>
          <w:sz w:val="22"/>
          <w:szCs w:val="22"/>
          <w:lang w:val="en-US"/>
        </w:rPr>
        <w:t>and</w:t>
      </w:r>
      <w:r w:rsidRPr="003169AC">
        <w:rPr>
          <w:rFonts w:ascii="Arial Narrow" w:hAnsi="Arial Narrow"/>
          <w:bCs w:val="0"/>
          <w:sz w:val="22"/>
          <w:szCs w:val="22"/>
          <w:lang w:val="en-US"/>
        </w:rPr>
        <w:t xml:space="preserve"> 2 November</w:t>
      </w:r>
    </w:p>
    <w:p w:rsidR="009A1179" w:rsidRDefault="002A10E7" w:rsidP="0037756F">
      <w:pPr>
        <w:pStyle w:val="Ttulo1"/>
        <w:spacing w:before="0" w:beforeAutospacing="0" w:after="0" w:afterAutospacing="0"/>
        <w:jc w:val="both"/>
        <w:rPr>
          <w:rFonts w:ascii="Arial Narrow" w:hAnsi="Arial Narrow" w:cs="Tahoma"/>
          <w:bCs w:val="0"/>
          <w:sz w:val="22"/>
          <w:szCs w:val="22"/>
          <w:lang w:val="en-US"/>
        </w:rPr>
      </w:pPr>
      <w:r>
        <w:rPr>
          <w:rFonts w:ascii="Arial Narrow" w:hAnsi="Arial Narrow" w:cs="Tahoma"/>
          <w:bCs w:val="0"/>
          <w:sz w:val="22"/>
          <w:szCs w:val="22"/>
          <w:lang w:val="en-US"/>
        </w:rPr>
        <w:t>TOPIC</w:t>
      </w:r>
      <w:r w:rsidRPr="00F12EDE">
        <w:rPr>
          <w:rFonts w:ascii="Arial Narrow" w:hAnsi="Arial Narrow" w:cs="Tahoma"/>
          <w:bCs w:val="0"/>
          <w:sz w:val="22"/>
          <w:szCs w:val="22"/>
          <w:lang w:val="en-US"/>
        </w:rPr>
        <w:t xml:space="preserve"> </w:t>
      </w:r>
      <w:r>
        <w:rPr>
          <w:rFonts w:ascii="Arial Narrow" w:hAnsi="Arial Narrow" w:cs="Tahoma"/>
          <w:bCs w:val="0"/>
          <w:sz w:val="22"/>
          <w:szCs w:val="22"/>
          <w:lang w:val="en-US"/>
        </w:rPr>
        <w:t>3</w:t>
      </w:r>
      <w:r w:rsidRPr="00F12EDE">
        <w:rPr>
          <w:rFonts w:ascii="Arial Narrow" w:hAnsi="Arial Narrow" w:cs="Tahoma"/>
          <w:bCs w:val="0"/>
          <w:sz w:val="22"/>
          <w:szCs w:val="22"/>
          <w:lang w:val="en-US"/>
        </w:rPr>
        <w:t xml:space="preserve">: </w:t>
      </w:r>
      <w:r w:rsidRPr="00C80FEE">
        <w:rPr>
          <w:rFonts w:ascii="Arial Narrow" w:hAnsi="Arial Narrow" w:cs="Tahoma"/>
          <w:b w:val="0"/>
          <w:bCs w:val="0"/>
          <w:sz w:val="22"/>
          <w:szCs w:val="22"/>
          <w:lang w:val="en-US"/>
        </w:rPr>
        <w:t>Football in Spain, beyond its sports dimension</w:t>
      </w:r>
      <w:r>
        <w:rPr>
          <w:rFonts w:ascii="Arial Narrow" w:hAnsi="Arial Narrow" w:cs="Tahoma"/>
          <w:bCs w:val="0"/>
          <w:sz w:val="22"/>
          <w:szCs w:val="22"/>
          <w:lang w:val="en-US"/>
        </w:rPr>
        <w:t xml:space="preserve">. </w:t>
      </w:r>
      <w:proofErr w:type="spellStart"/>
      <w:r>
        <w:rPr>
          <w:rFonts w:ascii="Arial Narrow" w:hAnsi="Arial Narrow" w:cs="Tahoma"/>
          <w:b w:val="0"/>
          <w:bCs w:val="0"/>
          <w:sz w:val="22"/>
          <w:szCs w:val="22"/>
          <w:lang w:val="en-US"/>
        </w:rPr>
        <w:t>Crolley</w:t>
      </w:r>
      <w:proofErr w:type="spellEnd"/>
      <w:r>
        <w:rPr>
          <w:rFonts w:ascii="Arial Narrow" w:hAnsi="Arial Narrow" w:cs="Tahoma"/>
          <w:b w:val="0"/>
          <w:bCs w:val="0"/>
          <w:sz w:val="22"/>
          <w:szCs w:val="22"/>
          <w:lang w:val="en-US"/>
        </w:rPr>
        <w:t xml:space="preserve">, </w:t>
      </w:r>
      <w:r w:rsidRPr="00F12EDE">
        <w:rPr>
          <w:rFonts w:ascii="Arial Narrow" w:hAnsi="Arial Narrow" w:cs="Tahoma"/>
          <w:b w:val="0"/>
          <w:bCs w:val="0"/>
          <w:sz w:val="22"/>
          <w:szCs w:val="22"/>
          <w:lang w:val="en-US"/>
        </w:rPr>
        <w:t>Footba</w:t>
      </w:r>
      <w:r>
        <w:rPr>
          <w:rFonts w:ascii="Arial Narrow" w:hAnsi="Arial Narrow" w:cs="Tahoma"/>
          <w:b w:val="0"/>
          <w:bCs w:val="0"/>
          <w:sz w:val="22"/>
          <w:szCs w:val="22"/>
          <w:lang w:val="en-US"/>
        </w:rPr>
        <w:t>ll and Fandom in Spain.</w:t>
      </w:r>
      <w:r w:rsidRPr="00F12EDE">
        <w:rPr>
          <w:rFonts w:ascii="Arial Narrow" w:hAnsi="Arial Narrow" w:cs="Tahoma"/>
          <w:b w:val="0"/>
          <w:bCs w:val="0"/>
          <w:sz w:val="22"/>
          <w:szCs w:val="22"/>
          <w:lang w:val="en-US"/>
        </w:rPr>
        <w:t xml:space="preserve"> </w:t>
      </w:r>
    </w:p>
    <w:p w:rsidR="00C80FEE" w:rsidRDefault="00C80FEE" w:rsidP="002A10E7">
      <w:pPr>
        <w:jc w:val="both"/>
        <w:rPr>
          <w:rFonts w:ascii="Arial Narrow" w:hAnsi="Arial Narrow"/>
          <w:b/>
          <w:bCs/>
          <w:lang w:val="en-US"/>
        </w:rPr>
      </w:pPr>
    </w:p>
    <w:p w:rsidR="00C80FEE" w:rsidRDefault="003169AC" w:rsidP="002A10E7">
      <w:pPr>
        <w:jc w:val="both"/>
        <w:rPr>
          <w:rFonts w:ascii="Arial Narrow" w:hAnsi="Arial Narrow"/>
          <w:b/>
          <w:bCs/>
          <w:sz w:val="22"/>
          <w:szCs w:val="22"/>
          <w:lang w:val="en-US"/>
        </w:rPr>
      </w:pPr>
      <w:r>
        <w:rPr>
          <w:rFonts w:ascii="Arial Narrow" w:hAnsi="Arial Narrow"/>
          <w:b/>
          <w:bCs/>
          <w:sz w:val="22"/>
          <w:szCs w:val="22"/>
          <w:lang w:val="en-US"/>
        </w:rPr>
        <w:t>November 4</w:t>
      </w:r>
    </w:p>
    <w:p w:rsidR="00245CD7" w:rsidRPr="00C80FEE" w:rsidRDefault="002A10E7" w:rsidP="00104B87">
      <w:pPr>
        <w:jc w:val="both"/>
        <w:rPr>
          <w:rFonts w:ascii="Arial Narrow" w:hAnsi="Arial Narrow"/>
          <w:b/>
          <w:bCs/>
          <w:sz w:val="22"/>
          <w:szCs w:val="22"/>
          <w:lang w:val="en-US"/>
        </w:rPr>
      </w:pPr>
      <w:r w:rsidRPr="00C80FEE">
        <w:rPr>
          <w:rFonts w:ascii="Arial Narrow" w:hAnsi="Arial Narrow"/>
          <w:b/>
          <w:bCs/>
          <w:sz w:val="22"/>
          <w:szCs w:val="22"/>
          <w:lang w:val="en-US"/>
        </w:rPr>
        <w:t xml:space="preserve">TOPIC 4: </w:t>
      </w:r>
      <w:r w:rsidRPr="00C80FEE">
        <w:rPr>
          <w:rStyle w:val="apple-style-span"/>
          <w:rFonts w:ascii="Arial Narrow" w:hAnsi="Arial Narrow"/>
          <w:bCs/>
          <w:lang w:val="en-US"/>
        </w:rPr>
        <w:t>The state of the art in bullfighting: arguments for and against bullfighting. The controversy. Deconstructing stereotypes</w:t>
      </w:r>
      <w:r>
        <w:rPr>
          <w:rStyle w:val="apple-style-span"/>
          <w:rFonts w:ascii="Arial Narrow" w:hAnsi="Arial Narrow"/>
          <w:b/>
          <w:bCs/>
          <w:lang w:val="en-US"/>
        </w:rPr>
        <w:t xml:space="preserve">. </w:t>
      </w:r>
      <w:r>
        <w:rPr>
          <w:rStyle w:val="apple-style-span"/>
          <w:rFonts w:ascii="Arial Narrow" w:hAnsi="Arial Narrow"/>
          <w:bCs/>
          <w:lang w:val="en-US"/>
        </w:rPr>
        <w:t xml:space="preserve">O´Donnell, “Death and life in the Afternoon: A meditation on Bullfighting”; </w:t>
      </w:r>
      <w:r>
        <w:rPr>
          <w:rFonts w:ascii="Arial Narrow" w:hAnsi="Arial Narrow"/>
          <w:lang w:val="en-US"/>
        </w:rPr>
        <w:t xml:space="preserve">De </w:t>
      </w:r>
      <w:proofErr w:type="spellStart"/>
      <w:r>
        <w:rPr>
          <w:rFonts w:ascii="Arial Narrow" w:hAnsi="Arial Narrow"/>
          <w:lang w:val="en-US"/>
        </w:rPr>
        <w:t>Haro</w:t>
      </w:r>
      <w:proofErr w:type="spellEnd"/>
      <w:r>
        <w:rPr>
          <w:rFonts w:ascii="Arial Narrow" w:hAnsi="Arial Narrow"/>
          <w:lang w:val="en-US"/>
        </w:rPr>
        <w:t>, M, “Bullfighting as Television entertainment during Franco Regime”.</w:t>
      </w:r>
    </w:p>
    <w:p w:rsidR="00C80FEE" w:rsidRPr="00104B87" w:rsidRDefault="00C80FEE" w:rsidP="00104B87">
      <w:pPr>
        <w:jc w:val="both"/>
        <w:rPr>
          <w:rFonts w:ascii="Arial Narrow" w:hAnsi="Arial Narrow" w:cstheme="minorBidi"/>
          <w:b/>
          <w:bCs/>
          <w:sz w:val="22"/>
          <w:szCs w:val="22"/>
          <w:lang w:val="en-US"/>
        </w:rPr>
      </w:pPr>
    </w:p>
    <w:p w:rsidR="00245CD7" w:rsidRDefault="003169AC" w:rsidP="00245CD7">
      <w:pPr>
        <w:pStyle w:val="Default"/>
        <w:rPr>
          <w:rFonts w:ascii="Arial Narrow" w:hAnsi="Arial Narrow" w:cs="Tahoma"/>
          <w:b/>
          <w:bCs/>
          <w:sz w:val="22"/>
          <w:szCs w:val="22"/>
          <w:lang w:val="en-US"/>
        </w:rPr>
      </w:pPr>
      <w:r>
        <w:rPr>
          <w:rFonts w:ascii="Arial Narrow" w:hAnsi="Arial Narrow" w:cs="Tahoma"/>
          <w:b/>
          <w:bCs/>
          <w:sz w:val="22"/>
          <w:szCs w:val="22"/>
          <w:lang w:val="en-US"/>
        </w:rPr>
        <w:t>November, 9</w:t>
      </w:r>
    </w:p>
    <w:p w:rsidR="002A10E7" w:rsidRDefault="002A10E7" w:rsidP="00245CD7">
      <w:pPr>
        <w:pStyle w:val="Default"/>
        <w:rPr>
          <w:rStyle w:val="apple-style-span"/>
          <w:rFonts w:ascii="Arial Narrow" w:hAnsi="Arial Narrow"/>
          <w:iCs/>
          <w:sz w:val="22"/>
          <w:szCs w:val="22"/>
          <w:lang w:val="en-US"/>
        </w:rPr>
      </w:pPr>
      <w:r w:rsidRPr="002A10E7">
        <w:rPr>
          <w:rStyle w:val="apple-style-span"/>
          <w:rFonts w:ascii="Arial Narrow" w:hAnsi="Arial Narrow"/>
          <w:b/>
          <w:iCs/>
          <w:sz w:val="22"/>
          <w:szCs w:val="22"/>
          <w:lang w:val="en-US"/>
        </w:rPr>
        <w:t xml:space="preserve">TOPIC </w:t>
      </w:r>
      <w:r w:rsidRPr="002A10E7">
        <w:rPr>
          <w:rStyle w:val="apple-style-span"/>
          <w:rFonts w:ascii="Arial Narrow" w:hAnsi="Arial Narrow"/>
          <w:b/>
          <w:bCs/>
          <w:iCs/>
          <w:sz w:val="22"/>
          <w:szCs w:val="22"/>
          <w:lang w:val="en-US"/>
        </w:rPr>
        <w:t>4</w:t>
      </w:r>
      <w:r w:rsidRPr="002A10E7">
        <w:rPr>
          <w:rStyle w:val="apple-style-span"/>
          <w:rFonts w:ascii="Arial Narrow" w:hAnsi="Arial Narrow"/>
          <w:b/>
          <w:iCs/>
          <w:sz w:val="22"/>
          <w:szCs w:val="22"/>
          <w:lang w:val="en-US"/>
        </w:rPr>
        <w:t xml:space="preserve"> (cont.):</w:t>
      </w:r>
      <w:r w:rsidRPr="00F12EDE">
        <w:rPr>
          <w:rStyle w:val="apple-style-span"/>
          <w:rFonts w:ascii="Arial Narrow" w:hAnsi="Arial Narrow"/>
          <w:iCs/>
          <w:sz w:val="22"/>
          <w:szCs w:val="22"/>
          <w:lang w:val="en-US"/>
        </w:rPr>
        <w:t xml:space="preserve"> </w:t>
      </w:r>
      <w:r>
        <w:rPr>
          <w:rStyle w:val="apple-style-span"/>
          <w:rFonts w:ascii="Arial Narrow" w:hAnsi="Arial Narrow"/>
          <w:iCs/>
          <w:sz w:val="22"/>
          <w:szCs w:val="22"/>
          <w:lang w:val="en-US"/>
        </w:rPr>
        <w:t>Bullfighting Debate: The Cultural Studies class</w:t>
      </w:r>
      <w:r w:rsidRPr="003C3FBA">
        <w:rPr>
          <w:rStyle w:val="apple-style-span"/>
          <w:rFonts w:ascii="Arial Narrow" w:hAnsi="Arial Narrow"/>
          <w:iCs/>
          <w:sz w:val="22"/>
          <w:szCs w:val="22"/>
          <w:lang w:val="en-US"/>
        </w:rPr>
        <w:t xml:space="preserve"> parliament</w:t>
      </w:r>
      <w:r>
        <w:rPr>
          <w:rStyle w:val="apple-style-span"/>
          <w:rFonts w:ascii="Arial Narrow" w:hAnsi="Arial Narrow"/>
          <w:iCs/>
          <w:sz w:val="22"/>
          <w:szCs w:val="22"/>
          <w:lang w:val="en-US"/>
        </w:rPr>
        <w:t xml:space="preserve"> will debate if bullfighting should be banned in the Carlos III University of Madrid.</w:t>
      </w:r>
    </w:p>
    <w:p w:rsidR="003169AC" w:rsidRDefault="003169AC" w:rsidP="00245CD7">
      <w:pPr>
        <w:pStyle w:val="Default"/>
        <w:rPr>
          <w:rFonts w:ascii="Arial Narrow" w:hAnsi="Arial Narrow" w:cs="Tahoma"/>
          <w:b/>
          <w:bCs/>
          <w:sz w:val="22"/>
          <w:szCs w:val="22"/>
          <w:lang w:val="en-US"/>
        </w:rPr>
      </w:pPr>
    </w:p>
    <w:p w:rsidR="003169AC" w:rsidRPr="00F12EDE" w:rsidRDefault="003169AC" w:rsidP="003169AC">
      <w:pPr>
        <w:pStyle w:val="Ttulo1"/>
        <w:numPr>
          <w:ilvl w:val="0"/>
          <w:numId w:val="1"/>
        </w:numPr>
        <w:spacing w:before="0" w:beforeAutospacing="0" w:after="0" w:afterAutospacing="0"/>
        <w:jc w:val="both"/>
        <w:rPr>
          <w:rFonts w:ascii="Arial Narrow" w:hAnsi="Arial Narrow"/>
          <w:bCs w:val="0"/>
          <w:sz w:val="22"/>
          <w:szCs w:val="22"/>
          <w:lang w:val="en-US"/>
        </w:rPr>
      </w:pPr>
      <w:r>
        <w:rPr>
          <w:rFonts w:ascii="Arial Narrow" w:hAnsi="Arial Narrow"/>
          <w:bCs w:val="0"/>
          <w:sz w:val="22"/>
          <w:szCs w:val="22"/>
          <w:lang w:val="en-US"/>
        </w:rPr>
        <w:t xml:space="preserve">November 11 </w:t>
      </w:r>
      <w:r>
        <w:rPr>
          <w:rStyle w:val="apple-style-span"/>
          <w:rFonts w:ascii="Arial Narrow" w:hAnsi="Arial Narrow"/>
          <w:bCs w:val="0"/>
          <w:iCs/>
          <w:sz w:val="22"/>
          <w:szCs w:val="22"/>
          <w:lang w:val="en-US"/>
        </w:rPr>
        <w:t>-- Midterm.</w:t>
      </w:r>
    </w:p>
    <w:p w:rsidR="009E4DF9" w:rsidRPr="00A72051" w:rsidRDefault="009E4DF9" w:rsidP="00245CD7">
      <w:pPr>
        <w:pStyle w:val="Default"/>
        <w:rPr>
          <w:rFonts w:ascii="Arial Narrow" w:hAnsi="Arial Narrow" w:cs="Tahoma"/>
          <w:b/>
          <w:bCs/>
          <w:sz w:val="22"/>
          <w:szCs w:val="22"/>
          <w:lang w:val="en-US"/>
        </w:rPr>
      </w:pPr>
    </w:p>
    <w:p w:rsidR="00245CD7" w:rsidRPr="00F12EDE" w:rsidRDefault="003169AC" w:rsidP="00245CD7">
      <w:pPr>
        <w:pStyle w:val="Default"/>
        <w:rPr>
          <w:rFonts w:ascii="Arial Narrow" w:hAnsi="Arial Narrow"/>
          <w:b/>
          <w:sz w:val="22"/>
          <w:szCs w:val="22"/>
          <w:lang w:val="en-US"/>
        </w:rPr>
      </w:pPr>
      <w:r>
        <w:rPr>
          <w:rFonts w:ascii="Arial Narrow" w:hAnsi="Arial Narrow"/>
          <w:b/>
          <w:sz w:val="22"/>
          <w:szCs w:val="22"/>
          <w:lang w:val="en-US"/>
        </w:rPr>
        <w:t>November 16 and 18</w:t>
      </w:r>
    </w:p>
    <w:p w:rsidR="00F74A75" w:rsidRPr="00F12EDE" w:rsidRDefault="00F74A75" w:rsidP="00F74A75">
      <w:pPr>
        <w:pStyle w:val="Default"/>
        <w:rPr>
          <w:rFonts w:ascii="Arial Narrow" w:hAnsi="Arial Narrow" w:cs="Tahoma"/>
          <w:b/>
          <w:bCs/>
          <w:sz w:val="22"/>
          <w:szCs w:val="22"/>
          <w:lang w:val="en-US"/>
        </w:rPr>
      </w:pPr>
      <w:r>
        <w:rPr>
          <w:rStyle w:val="apple-style-span"/>
          <w:rFonts w:ascii="Arial Narrow" w:hAnsi="Arial Narrow"/>
          <w:b/>
          <w:iCs/>
          <w:sz w:val="22"/>
          <w:szCs w:val="22"/>
          <w:lang w:val="en-US"/>
        </w:rPr>
        <w:t>TOPIC</w:t>
      </w:r>
      <w:r w:rsidRPr="00F12EDE">
        <w:rPr>
          <w:rStyle w:val="apple-style-span"/>
          <w:rFonts w:ascii="Arial Narrow" w:hAnsi="Arial Narrow"/>
          <w:b/>
          <w:iCs/>
          <w:sz w:val="22"/>
          <w:szCs w:val="22"/>
          <w:lang w:val="en-US"/>
        </w:rPr>
        <w:t xml:space="preserve"> </w:t>
      </w:r>
      <w:r>
        <w:rPr>
          <w:rStyle w:val="apple-style-span"/>
          <w:rFonts w:ascii="Arial Narrow" w:hAnsi="Arial Narrow"/>
          <w:b/>
          <w:iCs/>
          <w:sz w:val="22"/>
          <w:szCs w:val="22"/>
          <w:lang w:val="en-US"/>
        </w:rPr>
        <w:t>5</w:t>
      </w:r>
      <w:r w:rsidRPr="00F12EDE">
        <w:rPr>
          <w:rStyle w:val="apple-style-span"/>
          <w:rFonts w:ascii="Arial Narrow" w:hAnsi="Arial Narrow"/>
          <w:b/>
          <w:iCs/>
          <w:sz w:val="22"/>
          <w:szCs w:val="22"/>
          <w:lang w:val="en-US"/>
        </w:rPr>
        <w:t xml:space="preserve">: </w:t>
      </w:r>
      <w:r w:rsidRPr="00C80FEE">
        <w:rPr>
          <w:rFonts w:ascii="Arial Narrow" w:hAnsi="Arial Narrow" w:cs="Tahoma"/>
          <w:sz w:val="22"/>
          <w:szCs w:val="22"/>
          <w:lang w:val="en-US"/>
        </w:rPr>
        <w:t xml:space="preserve"> Posters, advertising and Spain: the creation of Spain´s tourist identity, 1960-2018. </w:t>
      </w:r>
      <w:r w:rsidRPr="008A1065">
        <w:rPr>
          <w:rFonts w:ascii="Arial Narrow" w:hAnsi="Arial Narrow" w:cs="Tahoma"/>
          <w:bCs/>
          <w:sz w:val="22"/>
          <w:szCs w:val="22"/>
          <w:lang w:val="en-US"/>
        </w:rPr>
        <w:t>Selling Spanish Otherness since 1960, Kelly</w:t>
      </w:r>
      <w:r>
        <w:rPr>
          <w:rFonts w:ascii="Arial Narrow" w:hAnsi="Arial Narrow" w:cs="Tahoma"/>
          <w:bCs/>
          <w:sz w:val="22"/>
          <w:szCs w:val="22"/>
          <w:lang w:val="en-US"/>
        </w:rPr>
        <w:t>.</w:t>
      </w:r>
    </w:p>
    <w:p w:rsidR="00B00959" w:rsidRDefault="00B00959" w:rsidP="00E43780">
      <w:pPr>
        <w:pStyle w:val="Default"/>
        <w:rPr>
          <w:rFonts w:ascii="Arial Narrow" w:hAnsi="Arial Narrow" w:cs="Tahoma"/>
          <w:b/>
          <w:bCs/>
          <w:sz w:val="22"/>
          <w:szCs w:val="22"/>
          <w:lang w:val="en-US"/>
        </w:rPr>
      </w:pPr>
    </w:p>
    <w:p w:rsidR="00B00959" w:rsidRPr="00B00959" w:rsidRDefault="003169AC" w:rsidP="00E43780">
      <w:pPr>
        <w:pStyle w:val="Default"/>
        <w:rPr>
          <w:rFonts w:ascii="Arial Narrow" w:hAnsi="Arial Narrow" w:cs="Tahoma"/>
          <w:b/>
          <w:bCs/>
          <w:sz w:val="22"/>
          <w:szCs w:val="22"/>
          <w:lang w:val="en-US"/>
        </w:rPr>
      </w:pPr>
      <w:r>
        <w:rPr>
          <w:rStyle w:val="apple-style-span"/>
          <w:rFonts w:ascii="Arial Narrow" w:hAnsi="Arial Narrow"/>
          <w:b/>
          <w:sz w:val="22"/>
          <w:szCs w:val="22"/>
          <w:lang w:val="en-US"/>
        </w:rPr>
        <w:t>November 23</w:t>
      </w:r>
    </w:p>
    <w:p w:rsidR="00F74A75" w:rsidRDefault="00F74A75" w:rsidP="00E43780">
      <w:pPr>
        <w:pStyle w:val="Default"/>
        <w:rPr>
          <w:rFonts w:ascii="Arial Narrow" w:hAnsi="Arial Narrow"/>
          <w:sz w:val="22"/>
          <w:szCs w:val="22"/>
          <w:lang w:val="en-US"/>
        </w:rPr>
      </w:pPr>
      <w:r w:rsidRPr="00517459">
        <w:rPr>
          <w:rStyle w:val="apple-style-span"/>
          <w:rFonts w:ascii="Arial Narrow" w:hAnsi="Arial Narrow"/>
          <w:b/>
          <w:iCs/>
          <w:sz w:val="22"/>
          <w:szCs w:val="22"/>
          <w:lang w:val="en-US"/>
        </w:rPr>
        <w:t xml:space="preserve">TOPIC </w:t>
      </w:r>
      <w:r w:rsidRPr="00517459">
        <w:rPr>
          <w:rStyle w:val="apple-style-span"/>
          <w:rFonts w:ascii="Arial Narrow" w:hAnsi="Arial Narrow"/>
          <w:b/>
          <w:bCs/>
          <w:iCs/>
          <w:sz w:val="22"/>
          <w:szCs w:val="22"/>
          <w:lang w:val="en-US"/>
        </w:rPr>
        <w:t>5</w:t>
      </w:r>
      <w:r w:rsidRPr="00517459">
        <w:rPr>
          <w:rStyle w:val="apple-style-span"/>
          <w:rFonts w:ascii="Arial Narrow" w:hAnsi="Arial Narrow"/>
          <w:b/>
          <w:iCs/>
          <w:sz w:val="22"/>
          <w:szCs w:val="22"/>
          <w:lang w:val="en-US"/>
        </w:rPr>
        <w:t>:</w:t>
      </w:r>
      <w:r w:rsidRPr="00F12EDE">
        <w:rPr>
          <w:rStyle w:val="apple-style-span"/>
          <w:rFonts w:ascii="Arial Narrow" w:hAnsi="Arial Narrow"/>
          <w:iCs/>
          <w:sz w:val="22"/>
          <w:szCs w:val="22"/>
          <w:lang w:val="en-US"/>
        </w:rPr>
        <w:t xml:space="preserve"> </w:t>
      </w:r>
      <w:r>
        <w:rPr>
          <w:rStyle w:val="apple-style-span"/>
          <w:rFonts w:ascii="Arial Narrow" w:hAnsi="Arial Narrow"/>
          <w:iCs/>
          <w:sz w:val="22"/>
          <w:szCs w:val="22"/>
          <w:lang w:val="en-US"/>
        </w:rPr>
        <w:t>(cont.</w:t>
      </w:r>
      <w:r w:rsidRPr="00F12EDE">
        <w:rPr>
          <w:rStyle w:val="apple-style-span"/>
          <w:rFonts w:ascii="Arial Narrow" w:hAnsi="Arial Narrow"/>
          <w:iCs/>
          <w:sz w:val="22"/>
          <w:szCs w:val="22"/>
          <w:lang w:val="en-US"/>
        </w:rPr>
        <w:t xml:space="preserve">) </w:t>
      </w:r>
      <w:r w:rsidRPr="00DD7259">
        <w:rPr>
          <w:rStyle w:val="apple-style-span"/>
          <w:rFonts w:ascii="Arial Narrow" w:hAnsi="Arial Narrow"/>
          <w:iCs/>
          <w:sz w:val="22"/>
          <w:szCs w:val="22"/>
          <w:lang w:val="en-US"/>
        </w:rPr>
        <w:t>Bring</w:t>
      </w:r>
      <w:r w:rsidRPr="00DD7259">
        <w:rPr>
          <w:rFonts w:ascii="Arial Narrow" w:hAnsi="Arial Narrow"/>
          <w:sz w:val="22"/>
          <w:szCs w:val="22"/>
          <w:lang w:val="en-US"/>
        </w:rPr>
        <w:t xml:space="preserve"> your own adv.</w:t>
      </w:r>
      <w:r>
        <w:rPr>
          <w:rFonts w:ascii="Arial Narrow" w:hAnsi="Arial Narrow"/>
          <w:sz w:val="22"/>
          <w:szCs w:val="22"/>
          <w:lang w:val="en-US"/>
        </w:rPr>
        <w:t xml:space="preserve"> (TV commercial or printed adv.)</w:t>
      </w:r>
    </w:p>
    <w:p w:rsidR="00EE3EDB" w:rsidRPr="00F12EDE" w:rsidRDefault="00EE3EDB" w:rsidP="00B15D96">
      <w:pPr>
        <w:pStyle w:val="Ttulo1"/>
        <w:spacing w:before="0" w:beforeAutospacing="0" w:after="0" w:afterAutospacing="0"/>
        <w:jc w:val="both"/>
        <w:rPr>
          <w:rStyle w:val="apple-style-span"/>
          <w:rFonts w:ascii="Arial Narrow" w:hAnsi="Arial Narrow"/>
          <w:bCs w:val="0"/>
          <w:sz w:val="22"/>
          <w:szCs w:val="22"/>
          <w:lang w:val="en-US"/>
        </w:rPr>
      </w:pPr>
    </w:p>
    <w:p w:rsidR="00CB57B3" w:rsidRPr="00F12EDE" w:rsidRDefault="003169AC" w:rsidP="00F058B2">
      <w:pPr>
        <w:pStyle w:val="Ttulo1"/>
        <w:spacing w:before="0" w:beforeAutospacing="0" w:after="0" w:afterAutospacing="0"/>
        <w:jc w:val="both"/>
        <w:rPr>
          <w:rStyle w:val="apple-style-span"/>
          <w:rFonts w:ascii="Arial Narrow" w:hAnsi="Arial Narrow"/>
          <w:bCs w:val="0"/>
          <w:iCs/>
          <w:sz w:val="22"/>
          <w:szCs w:val="22"/>
          <w:lang w:val="en-US"/>
        </w:rPr>
      </w:pPr>
      <w:r>
        <w:rPr>
          <w:rStyle w:val="apple-style-span"/>
          <w:rFonts w:ascii="Arial Narrow" w:hAnsi="Arial Narrow"/>
          <w:bCs w:val="0"/>
          <w:iCs/>
          <w:sz w:val="22"/>
          <w:szCs w:val="22"/>
          <w:lang w:val="en-US"/>
        </w:rPr>
        <w:t>November 25</w:t>
      </w:r>
    </w:p>
    <w:p w:rsidR="00771CE6" w:rsidRPr="00771CE6" w:rsidRDefault="00F74A75" w:rsidP="00771CE6">
      <w:pPr>
        <w:rPr>
          <w:sz w:val="22"/>
          <w:szCs w:val="22"/>
          <w:lang w:val="en-US"/>
        </w:rPr>
      </w:pPr>
      <w:r>
        <w:rPr>
          <w:rFonts w:ascii="Arial Narrow" w:hAnsi="Arial Narrow" w:cs="Tahoma"/>
          <w:b/>
          <w:bCs/>
          <w:sz w:val="22"/>
          <w:szCs w:val="22"/>
          <w:lang w:val="en-US"/>
        </w:rPr>
        <w:t>TOPIC</w:t>
      </w:r>
      <w:r w:rsidRPr="00F12EDE">
        <w:rPr>
          <w:rFonts w:ascii="Arial Narrow" w:hAnsi="Arial Narrow" w:cs="Tahoma"/>
          <w:b/>
          <w:bCs/>
          <w:sz w:val="22"/>
          <w:szCs w:val="22"/>
          <w:lang w:val="en-US"/>
        </w:rPr>
        <w:t xml:space="preserve"> </w:t>
      </w:r>
      <w:r>
        <w:rPr>
          <w:rFonts w:ascii="Arial Narrow" w:hAnsi="Arial Narrow" w:cs="Tahoma"/>
          <w:b/>
          <w:bCs/>
          <w:sz w:val="22"/>
          <w:szCs w:val="22"/>
          <w:lang w:val="en-US"/>
        </w:rPr>
        <w:t>6</w:t>
      </w:r>
      <w:r w:rsidRPr="00F12EDE">
        <w:rPr>
          <w:rFonts w:ascii="Arial Narrow" w:hAnsi="Arial Narrow" w:cs="Tahoma"/>
          <w:bCs/>
          <w:sz w:val="22"/>
          <w:szCs w:val="22"/>
          <w:lang w:val="en-US"/>
        </w:rPr>
        <w:t xml:space="preserve">: </w:t>
      </w:r>
      <w:r w:rsidR="003169AC">
        <w:rPr>
          <w:rFonts w:ascii="Arial Narrow" w:hAnsi="Arial Narrow"/>
          <w:sz w:val="22"/>
          <w:szCs w:val="22"/>
          <w:lang w:val="en-US"/>
        </w:rPr>
        <w:t xml:space="preserve">Past </w:t>
      </w:r>
      <w:r w:rsidR="009A1179" w:rsidRPr="00782EC5">
        <w:rPr>
          <w:rFonts w:ascii="Arial Narrow" w:hAnsi="Arial Narrow"/>
          <w:sz w:val="22"/>
          <w:szCs w:val="22"/>
          <w:lang w:val="en-US"/>
        </w:rPr>
        <w:t>of the Spanish Women: considerations on women imagery</w:t>
      </w:r>
      <w:r w:rsidR="009A1179">
        <w:rPr>
          <w:rFonts w:ascii="Arial Narrow" w:hAnsi="Arial Narrow"/>
          <w:sz w:val="22"/>
          <w:szCs w:val="22"/>
          <w:lang w:val="en-US"/>
        </w:rPr>
        <w:t xml:space="preserve"> during Francoist regime</w:t>
      </w:r>
      <w:r w:rsidR="009A1179" w:rsidRPr="00782EC5">
        <w:rPr>
          <w:rFonts w:ascii="Arial Narrow" w:hAnsi="Arial Narrow"/>
          <w:sz w:val="22"/>
          <w:szCs w:val="22"/>
          <w:lang w:val="en-US"/>
        </w:rPr>
        <w:t xml:space="preserve"> (school books, advs., TV commercials, magazines).</w:t>
      </w:r>
      <w:r w:rsidR="009A1179">
        <w:rPr>
          <w:rFonts w:ascii="Arial Narrow" w:hAnsi="Arial Narrow"/>
          <w:sz w:val="22"/>
          <w:szCs w:val="22"/>
          <w:lang w:val="en-US"/>
        </w:rPr>
        <w:t xml:space="preserve"> </w:t>
      </w:r>
      <w:r w:rsidR="00771CE6" w:rsidRPr="00771CE6">
        <w:rPr>
          <w:rFonts w:ascii="Arial Narrow" w:hAnsi="Arial Narrow"/>
          <w:sz w:val="22"/>
          <w:szCs w:val="22"/>
          <w:lang w:val="en-US"/>
        </w:rPr>
        <w:t>Davidson, “Women, Fascism and Work in Francoist Spain”</w:t>
      </w:r>
      <w:r w:rsidR="00771CE6">
        <w:rPr>
          <w:rFonts w:ascii="Arial Narrow" w:hAnsi="Arial Narrow"/>
          <w:sz w:val="22"/>
          <w:szCs w:val="22"/>
          <w:lang w:val="en-US"/>
        </w:rPr>
        <w:t>. Law for Political, Professional and Labor Rights for Women, 1961.</w:t>
      </w:r>
    </w:p>
    <w:p w:rsidR="00F74A75" w:rsidRPr="009C26CB" w:rsidRDefault="00F74A75" w:rsidP="00F058B2">
      <w:pPr>
        <w:pStyle w:val="Ttulo1"/>
        <w:spacing w:before="0" w:beforeAutospacing="0" w:after="0" w:afterAutospacing="0"/>
        <w:jc w:val="both"/>
        <w:rPr>
          <w:rFonts w:ascii="Arial Narrow" w:hAnsi="Arial Narrow"/>
          <w:b w:val="0"/>
          <w:sz w:val="22"/>
          <w:szCs w:val="22"/>
          <w:lang w:val="en-US"/>
        </w:rPr>
      </w:pPr>
    </w:p>
    <w:p w:rsidR="00517459" w:rsidRDefault="003169AC" w:rsidP="009A1179">
      <w:pPr>
        <w:pStyle w:val="Ttulo1"/>
        <w:spacing w:before="0" w:beforeAutospacing="0" w:after="0" w:afterAutospacing="0" w:line="240" w:lineRule="atLeast"/>
        <w:textAlignment w:val="baseline"/>
        <w:rPr>
          <w:rFonts w:ascii="Arial Narrow" w:hAnsi="Arial Narrow"/>
          <w:sz w:val="22"/>
          <w:szCs w:val="22"/>
          <w:lang w:val="en-US"/>
        </w:rPr>
      </w:pPr>
      <w:r>
        <w:rPr>
          <w:rFonts w:ascii="Arial Narrow" w:hAnsi="Arial Narrow"/>
          <w:sz w:val="22"/>
          <w:szCs w:val="22"/>
          <w:lang w:val="en-US"/>
        </w:rPr>
        <w:t>November 30</w:t>
      </w:r>
    </w:p>
    <w:p w:rsidR="00C80FEE" w:rsidRPr="003169AC" w:rsidRDefault="00517459" w:rsidP="003169AC">
      <w:pPr>
        <w:pStyle w:val="Ttulo1"/>
        <w:spacing w:before="0" w:beforeAutospacing="0" w:after="0" w:afterAutospacing="0" w:line="240" w:lineRule="atLeast"/>
        <w:textAlignment w:val="baseline"/>
        <w:rPr>
          <w:rFonts w:ascii="Arial Narrow" w:hAnsi="Arial Narrow"/>
          <w:b w:val="0"/>
          <w:bCs w:val="0"/>
          <w:color w:val="222222"/>
          <w:sz w:val="22"/>
          <w:szCs w:val="22"/>
          <w:lang w:val="en-US"/>
        </w:rPr>
      </w:pPr>
      <w:r>
        <w:rPr>
          <w:rFonts w:ascii="Arial Narrow" w:hAnsi="Arial Narrow"/>
          <w:sz w:val="22"/>
          <w:szCs w:val="22"/>
          <w:lang w:val="en-US"/>
        </w:rPr>
        <w:t xml:space="preserve">Topic </w:t>
      </w:r>
      <w:r w:rsidR="003169AC">
        <w:rPr>
          <w:rFonts w:ascii="Arial Narrow" w:hAnsi="Arial Narrow"/>
          <w:sz w:val="22"/>
          <w:szCs w:val="22"/>
          <w:lang w:val="en-US"/>
        </w:rPr>
        <w:t xml:space="preserve">7.  </w:t>
      </w:r>
      <w:r w:rsidR="003169AC">
        <w:rPr>
          <w:rFonts w:ascii="Arial Narrow" w:hAnsi="Arial Narrow"/>
          <w:b w:val="0"/>
          <w:sz w:val="22"/>
          <w:szCs w:val="22"/>
          <w:lang w:val="en-US"/>
        </w:rPr>
        <w:t>The Contemporary Spanish Women</w:t>
      </w:r>
      <w:r w:rsidR="00C80FEE">
        <w:rPr>
          <w:rFonts w:ascii="Arial Narrow" w:hAnsi="Arial Narrow"/>
          <w:b w:val="0"/>
          <w:sz w:val="22"/>
          <w:szCs w:val="22"/>
          <w:lang w:val="en-US"/>
        </w:rPr>
        <w:t>.</w:t>
      </w:r>
      <w:r w:rsidR="003169AC">
        <w:rPr>
          <w:rFonts w:ascii="Arial Narrow" w:hAnsi="Arial Narrow"/>
          <w:b w:val="0"/>
          <w:sz w:val="22"/>
          <w:szCs w:val="22"/>
          <w:lang w:val="en-US"/>
        </w:rPr>
        <w:t xml:space="preserve"> “Women on the Verge of a Nervous Breakdown”.</w:t>
      </w:r>
      <w:r w:rsidR="009A1179" w:rsidRPr="00F12EDE">
        <w:rPr>
          <w:rFonts w:ascii="Arial Narrow" w:hAnsi="Arial Narrow"/>
          <w:sz w:val="22"/>
          <w:szCs w:val="22"/>
          <w:lang w:val="en-US"/>
        </w:rPr>
        <w:t xml:space="preserve"> </w:t>
      </w:r>
      <w:r w:rsidR="009A1179" w:rsidRPr="00C80FEE">
        <w:rPr>
          <w:rFonts w:ascii="Arial Narrow" w:hAnsi="Arial Narrow"/>
          <w:b w:val="0"/>
          <w:sz w:val="22"/>
          <w:szCs w:val="22"/>
          <w:lang w:val="en-US"/>
        </w:rPr>
        <w:t>Film discussion and debate</w:t>
      </w:r>
      <w:r w:rsidR="009A1179">
        <w:rPr>
          <w:rFonts w:ascii="Arial Narrow" w:hAnsi="Arial Narrow"/>
          <w:sz w:val="22"/>
          <w:szCs w:val="22"/>
          <w:lang w:val="en-US"/>
        </w:rPr>
        <w:t xml:space="preserve">. </w:t>
      </w:r>
      <w:r w:rsidR="00523A1B" w:rsidRPr="006373C5">
        <w:rPr>
          <w:rFonts w:ascii="Arial Narrow" w:hAnsi="Arial Narrow"/>
          <w:b w:val="0"/>
          <w:bCs w:val="0"/>
          <w:color w:val="222222"/>
          <w:sz w:val="22"/>
          <w:szCs w:val="22"/>
          <w:lang w:val="en-US"/>
        </w:rPr>
        <w:t xml:space="preserve">From late Francoist regime to Spanish transition: </w:t>
      </w:r>
      <w:r w:rsidR="009A1179" w:rsidRPr="009A1179">
        <w:rPr>
          <w:rFonts w:ascii="Arial Narrow" w:hAnsi="Arial Narrow"/>
          <w:b w:val="0"/>
          <w:sz w:val="22"/>
          <w:szCs w:val="22"/>
          <w:lang w:val="en-US"/>
        </w:rPr>
        <w:t>Lindo, Elvira, “Women on the Verge of a Nervous Breakdown: A Sweet New Style”.</w:t>
      </w:r>
    </w:p>
    <w:p w:rsidR="003D2FFD" w:rsidRDefault="003D2FFD" w:rsidP="00F058B2">
      <w:pPr>
        <w:pStyle w:val="Ttulo1"/>
        <w:spacing w:before="0" w:beforeAutospacing="0" w:after="0" w:afterAutospacing="0"/>
        <w:jc w:val="both"/>
        <w:rPr>
          <w:rFonts w:ascii="Arial Narrow" w:hAnsi="Arial Narrow"/>
          <w:b w:val="0"/>
          <w:bCs w:val="0"/>
          <w:sz w:val="22"/>
          <w:szCs w:val="22"/>
          <w:lang w:val="en-US"/>
        </w:rPr>
      </w:pPr>
    </w:p>
    <w:p w:rsidR="00F058B2" w:rsidRDefault="003169AC" w:rsidP="003E54E0">
      <w:pPr>
        <w:rPr>
          <w:rFonts w:ascii="Arial Narrow" w:hAnsi="Arial Narrow"/>
          <w:lang w:val="en-US"/>
        </w:rPr>
      </w:pPr>
      <w:r>
        <w:rPr>
          <w:rFonts w:ascii="Arial Narrow" w:hAnsi="Arial Narrow"/>
          <w:b/>
          <w:lang w:val="en-US"/>
        </w:rPr>
        <w:t>December 2</w:t>
      </w:r>
      <w:r w:rsidR="00F6651A" w:rsidRPr="00F12EDE">
        <w:rPr>
          <w:rFonts w:ascii="Arial Narrow" w:hAnsi="Arial Narrow"/>
          <w:b/>
          <w:lang w:val="en-US"/>
        </w:rPr>
        <w:t xml:space="preserve">: </w:t>
      </w:r>
      <w:r w:rsidR="00DD7259">
        <w:rPr>
          <w:rFonts w:ascii="Arial Narrow" w:hAnsi="Arial Narrow"/>
          <w:lang w:val="en-US"/>
        </w:rPr>
        <w:t>Oral presentations (first day</w:t>
      </w:r>
      <w:r w:rsidR="00F6651A" w:rsidRPr="00F12EDE">
        <w:rPr>
          <w:rFonts w:ascii="Arial Narrow" w:hAnsi="Arial Narrow"/>
          <w:lang w:val="en-US"/>
        </w:rPr>
        <w:t>)</w:t>
      </w:r>
    </w:p>
    <w:p w:rsidR="00C80FEE" w:rsidRDefault="00C80FEE" w:rsidP="00EF0756">
      <w:pPr>
        <w:pStyle w:val="Ttulo1"/>
        <w:spacing w:before="0" w:beforeAutospacing="0" w:after="0" w:afterAutospacing="0"/>
        <w:rPr>
          <w:rFonts w:ascii="Arial Narrow" w:hAnsi="Arial Narrow"/>
          <w:sz w:val="22"/>
          <w:szCs w:val="22"/>
          <w:lang w:val="en-US"/>
        </w:rPr>
      </w:pPr>
    </w:p>
    <w:p w:rsidR="00EF0756" w:rsidRDefault="003169AC" w:rsidP="00EF0756">
      <w:pPr>
        <w:pStyle w:val="Ttulo1"/>
        <w:spacing w:before="0" w:beforeAutospacing="0" w:after="0" w:afterAutospacing="0"/>
        <w:rPr>
          <w:rFonts w:ascii="Arial Narrow" w:hAnsi="Arial Narrow"/>
          <w:b w:val="0"/>
          <w:sz w:val="22"/>
          <w:szCs w:val="22"/>
          <w:lang w:val="en-US"/>
        </w:rPr>
      </w:pPr>
      <w:r>
        <w:rPr>
          <w:rFonts w:ascii="Arial Narrow" w:hAnsi="Arial Narrow"/>
          <w:sz w:val="22"/>
          <w:szCs w:val="22"/>
          <w:lang w:val="en-US"/>
        </w:rPr>
        <w:t>December 9</w:t>
      </w:r>
      <w:r w:rsidR="00EF0756" w:rsidRPr="00EF0756">
        <w:rPr>
          <w:rFonts w:ascii="Arial Narrow" w:hAnsi="Arial Narrow"/>
          <w:sz w:val="22"/>
          <w:szCs w:val="22"/>
          <w:lang w:val="en-US"/>
        </w:rPr>
        <w:t>:</w:t>
      </w:r>
      <w:r w:rsidR="00EF0756">
        <w:rPr>
          <w:rFonts w:ascii="Arial Narrow" w:hAnsi="Arial Narrow"/>
          <w:lang w:val="en-US"/>
        </w:rPr>
        <w:t xml:space="preserve"> </w:t>
      </w:r>
      <w:r w:rsidR="00EF0756">
        <w:rPr>
          <w:rFonts w:ascii="Arial Narrow" w:hAnsi="Arial Narrow"/>
          <w:b w:val="0"/>
          <w:sz w:val="22"/>
          <w:szCs w:val="22"/>
          <w:lang w:val="en-US"/>
        </w:rPr>
        <w:t xml:space="preserve">Oral presentations (second </w:t>
      </w:r>
      <w:r>
        <w:rPr>
          <w:rFonts w:ascii="Arial Narrow" w:hAnsi="Arial Narrow"/>
          <w:b w:val="0"/>
          <w:sz w:val="22"/>
          <w:szCs w:val="22"/>
          <w:lang w:val="en-US"/>
        </w:rPr>
        <w:t>and last day of class</w:t>
      </w:r>
      <w:r w:rsidR="00EF0756">
        <w:rPr>
          <w:rFonts w:ascii="Arial Narrow" w:hAnsi="Arial Narrow"/>
          <w:b w:val="0"/>
          <w:sz w:val="22"/>
          <w:szCs w:val="22"/>
          <w:lang w:val="en-US"/>
        </w:rPr>
        <w:t>)</w:t>
      </w:r>
    </w:p>
    <w:p w:rsidR="00720920" w:rsidRPr="00F12EDE" w:rsidRDefault="00720920" w:rsidP="00ED4622">
      <w:pPr>
        <w:jc w:val="both"/>
        <w:rPr>
          <w:rFonts w:ascii="Arial Narrow" w:hAnsi="Arial Narrow"/>
          <w:b/>
          <w:lang w:val="en-US"/>
        </w:rPr>
      </w:pPr>
    </w:p>
    <w:sectPr w:rsidR="00720920" w:rsidRPr="00F12EDE" w:rsidSect="00931D05">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5E6"/>
    <w:multiLevelType w:val="hybridMultilevel"/>
    <w:tmpl w:val="69545504"/>
    <w:lvl w:ilvl="0" w:tplc="41DE424A">
      <w:start w:val="5"/>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0416860"/>
    <w:multiLevelType w:val="hybridMultilevel"/>
    <w:tmpl w:val="D1DC9F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DA"/>
    <w:rsid w:val="00043A4B"/>
    <w:rsid w:val="000461D1"/>
    <w:rsid w:val="00063B4E"/>
    <w:rsid w:val="0006711E"/>
    <w:rsid w:val="0008133D"/>
    <w:rsid w:val="0009075A"/>
    <w:rsid w:val="000A010D"/>
    <w:rsid w:val="000B201A"/>
    <w:rsid w:val="000C6F29"/>
    <w:rsid w:val="000E59DA"/>
    <w:rsid w:val="00104B87"/>
    <w:rsid w:val="00116F8F"/>
    <w:rsid w:val="00134C78"/>
    <w:rsid w:val="001829CF"/>
    <w:rsid w:val="001A6468"/>
    <w:rsid w:val="001D094E"/>
    <w:rsid w:val="001E5829"/>
    <w:rsid w:val="0021057A"/>
    <w:rsid w:val="002112B4"/>
    <w:rsid w:val="00214C2A"/>
    <w:rsid w:val="00231D7A"/>
    <w:rsid w:val="00245CD7"/>
    <w:rsid w:val="002631EF"/>
    <w:rsid w:val="002A10E7"/>
    <w:rsid w:val="002C372B"/>
    <w:rsid w:val="002C6B06"/>
    <w:rsid w:val="002F6070"/>
    <w:rsid w:val="00306B55"/>
    <w:rsid w:val="003169AC"/>
    <w:rsid w:val="00350EB1"/>
    <w:rsid w:val="0035488F"/>
    <w:rsid w:val="00375151"/>
    <w:rsid w:val="00376014"/>
    <w:rsid w:val="0037756F"/>
    <w:rsid w:val="0038132F"/>
    <w:rsid w:val="00381D06"/>
    <w:rsid w:val="00391E51"/>
    <w:rsid w:val="003C3FBA"/>
    <w:rsid w:val="003C6C95"/>
    <w:rsid w:val="003C7746"/>
    <w:rsid w:val="003D2FFD"/>
    <w:rsid w:val="003E54E0"/>
    <w:rsid w:val="00421CA8"/>
    <w:rsid w:val="00435D41"/>
    <w:rsid w:val="004529B8"/>
    <w:rsid w:val="0045306D"/>
    <w:rsid w:val="00477950"/>
    <w:rsid w:val="004A231F"/>
    <w:rsid w:val="004A67F9"/>
    <w:rsid w:val="004A69AA"/>
    <w:rsid w:val="004B6B9B"/>
    <w:rsid w:val="005025BA"/>
    <w:rsid w:val="00517459"/>
    <w:rsid w:val="00523A1B"/>
    <w:rsid w:val="00526A45"/>
    <w:rsid w:val="00530E56"/>
    <w:rsid w:val="00542E5E"/>
    <w:rsid w:val="00545730"/>
    <w:rsid w:val="005538CD"/>
    <w:rsid w:val="00580922"/>
    <w:rsid w:val="005A40A7"/>
    <w:rsid w:val="005D698C"/>
    <w:rsid w:val="00637129"/>
    <w:rsid w:val="006373C5"/>
    <w:rsid w:val="00640E61"/>
    <w:rsid w:val="00647F56"/>
    <w:rsid w:val="006660E1"/>
    <w:rsid w:val="0067391C"/>
    <w:rsid w:val="006A6121"/>
    <w:rsid w:val="006C1ED2"/>
    <w:rsid w:val="006D0881"/>
    <w:rsid w:val="006F0755"/>
    <w:rsid w:val="007021AE"/>
    <w:rsid w:val="00720920"/>
    <w:rsid w:val="00757E74"/>
    <w:rsid w:val="00771CE6"/>
    <w:rsid w:val="007779A1"/>
    <w:rsid w:val="00782131"/>
    <w:rsid w:val="00782EC5"/>
    <w:rsid w:val="00785DCC"/>
    <w:rsid w:val="007C05D2"/>
    <w:rsid w:val="007C5BCC"/>
    <w:rsid w:val="007C725B"/>
    <w:rsid w:val="007E0C86"/>
    <w:rsid w:val="007E1237"/>
    <w:rsid w:val="008000D6"/>
    <w:rsid w:val="00814559"/>
    <w:rsid w:val="00826A27"/>
    <w:rsid w:val="00855BC3"/>
    <w:rsid w:val="008740E7"/>
    <w:rsid w:val="008864E6"/>
    <w:rsid w:val="008A1065"/>
    <w:rsid w:val="008E52EF"/>
    <w:rsid w:val="00931D05"/>
    <w:rsid w:val="00950924"/>
    <w:rsid w:val="009A1179"/>
    <w:rsid w:val="009A321C"/>
    <w:rsid w:val="009A428B"/>
    <w:rsid w:val="009C26CB"/>
    <w:rsid w:val="009E4DF9"/>
    <w:rsid w:val="009F529C"/>
    <w:rsid w:val="00A31B22"/>
    <w:rsid w:val="00A67DA8"/>
    <w:rsid w:val="00A72051"/>
    <w:rsid w:val="00A73145"/>
    <w:rsid w:val="00A80F93"/>
    <w:rsid w:val="00A912DE"/>
    <w:rsid w:val="00A92DCB"/>
    <w:rsid w:val="00A93A35"/>
    <w:rsid w:val="00AB3BBA"/>
    <w:rsid w:val="00AB478D"/>
    <w:rsid w:val="00AB5E2A"/>
    <w:rsid w:val="00AE265E"/>
    <w:rsid w:val="00B00959"/>
    <w:rsid w:val="00B02389"/>
    <w:rsid w:val="00B15D96"/>
    <w:rsid w:val="00B15E36"/>
    <w:rsid w:val="00B37A21"/>
    <w:rsid w:val="00B56BB7"/>
    <w:rsid w:val="00B72988"/>
    <w:rsid w:val="00B94756"/>
    <w:rsid w:val="00BA1145"/>
    <w:rsid w:val="00BA5EB3"/>
    <w:rsid w:val="00BB38F9"/>
    <w:rsid w:val="00C03E8E"/>
    <w:rsid w:val="00C154A3"/>
    <w:rsid w:val="00C20D04"/>
    <w:rsid w:val="00C21A86"/>
    <w:rsid w:val="00C522F2"/>
    <w:rsid w:val="00C566BB"/>
    <w:rsid w:val="00C56872"/>
    <w:rsid w:val="00C7611F"/>
    <w:rsid w:val="00C80FEE"/>
    <w:rsid w:val="00C85B72"/>
    <w:rsid w:val="00C91DC2"/>
    <w:rsid w:val="00CB57B3"/>
    <w:rsid w:val="00CB7C67"/>
    <w:rsid w:val="00CF7A8C"/>
    <w:rsid w:val="00D00EDB"/>
    <w:rsid w:val="00D22E2A"/>
    <w:rsid w:val="00D23552"/>
    <w:rsid w:val="00D457DA"/>
    <w:rsid w:val="00D55710"/>
    <w:rsid w:val="00D70C67"/>
    <w:rsid w:val="00D901B3"/>
    <w:rsid w:val="00DA67D4"/>
    <w:rsid w:val="00DD7259"/>
    <w:rsid w:val="00DE0547"/>
    <w:rsid w:val="00E15D7F"/>
    <w:rsid w:val="00E17CE7"/>
    <w:rsid w:val="00E32B07"/>
    <w:rsid w:val="00E43780"/>
    <w:rsid w:val="00E958A4"/>
    <w:rsid w:val="00ED4622"/>
    <w:rsid w:val="00EE3EDB"/>
    <w:rsid w:val="00EF0756"/>
    <w:rsid w:val="00F058B2"/>
    <w:rsid w:val="00F12BAD"/>
    <w:rsid w:val="00F12EDE"/>
    <w:rsid w:val="00F30003"/>
    <w:rsid w:val="00F36AB9"/>
    <w:rsid w:val="00F57443"/>
    <w:rsid w:val="00F6651A"/>
    <w:rsid w:val="00F74A75"/>
    <w:rsid w:val="00F825DA"/>
    <w:rsid w:val="00FA6250"/>
    <w:rsid w:val="00FC0C81"/>
    <w:rsid w:val="00FE71D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720920"/>
    <w:pPr>
      <w:spacing w:before="100" w:beforeAutospacing="1" w:after="100" w:afterAutospacing="1"/>
      <w:outlineLvl w:val="0"/>
    </w:pPr>
    <w:rPr>
      <w:b/>
      <w:bCs/>
      <w:kern w:val="36"/>
      <w:sz w:val="48"/>
      <w:szCs w:val="48"/>
      <w:lang w:eastAsia="es-ES"/>
    </w:rPr>
  </w:style>
  <w:style w:type="paragraph" w:styleId="Ttulo3">
    <w:name w:val="heading 3"/>
    <w:basedOn w:val="Normal"/>
    <w:next w:val="Normal"/>
    <w:link w:val="Ttulo3Car"/>
    <w:uiPriority w:val="9"/>
    <w:unhideWhenUsed/>
    <w:qFormat/>
    <w:rsid w:val="002C6B0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920"/>
    <w:rPr>
      <w:rFonts w:ascii="Times New Roman" w:eastAsia="Times New Roman" w:hAnsi="Times New Roman" w:cs="Times New Roman"/>
      <w:b/>
      <w:bCs/>
      <w:kern w:val="36"/>
      <w:sz w:val="48"/>
      <w:szCs w:val="48"/>
      <w:lang w:eastAsia="es-ES"/>
    </w:rPr>
  </w:style>
  <w:style w:type="character" w:customStyle="1" w:styleId="apple-style-span">
    <w:name w:val="apple-style-span"/>
    <w:basedOn w:val="Fuentedeprrafopredeter"/>
    <w:rsid w:val="00E15D7F"/>
  </w:style>
  <w:style w:type="character" w:styleId="Hipervnculo">
    <w:name w:val="Hyperlink"/>
    <w:basedOn w:val="Fuentedeprrafopredeter"/>
    <w:uiPriority w:val="99"/>
    <w:unhideWhenUsed/>
    <w:rsid w:val="00B15E36"/>
    <w:rPr>
      <w:color w:val="0000FF"/>
      <w:u w:val="single"/>
    </w:rPr>
  </w:style>
  <w:style w:type="character" w:styleId="Hipervnculovisitado">
    <w:name w:val="FollowedHyperlink"/>
    <w:basedOn w:val="Fuentedeprrafopredeter"/>
    <w:uiPriority w:val="99"/>
    <w:semiHidden/>
    <w:unhideWhenUsed/>
    <w:rsid w:val="00B15E36"/>
    <w:rPr>
      <w:color w:val="800080" w:themeColor="followedHyperlink"/>
      <w:u w:val="single"/>
    </w:rPr>
  </w:style>
  <w:style w:type="character" w:customStyle="1" w:styleId="Ttulo3Car">
    <w:name w:val="Título 3 Car"/>
    <w:basedOn w:val="Fuentedeprrafopredeter"/>
    <w:link w:val="Ttulo3"/>
    <w:uiPriority w:val="9"/>
    <w:rsid w:val="002C6B06"/>
    <w:rPr>
      <w:rFonts w:asciiTheme="majorHAnsi" w:eastAsiaTheme="majorEastAsia" w:hAnsiTheme="majorHAnsi" w:cstheme="majorBidi"/>
      <w:b/>
      <w:bCs/>
      <w:color w:val="4F81BD" w:themeColor="accent1"/>
    </w:rPr>
  </w:style>
  <w:style w:type="paragraph" w:customStyle="1" w:styleId="Default">
    <w:name w:val="Default"/>
    <w:rsid w:val="00375151"/>
    <w:pPr>
      <w:autoSpaceDE w:val="0"/>
      <w:autoSpaceDN w:val="0"/>
      <w:adjustRightInd w:val="0"/>
      <w:spacing w:after="0" w:line="240" w:lineRule="auto"/>
    </w:pPr>
    <w:rPr>
      <w:rFonts w:ascii="Arial" w:hAnsi="Arial" w:cs="Arial"/>
      <w:color w:val="000000"/>
      <w:sz w:val="24"/>
      <w:szCs w:val="24"/>
    </w:rPr>
  </w:style>
  <w:style w:type="character" w:customStyle="1" w:styleId="instancename">
    <w:name w:val="instancename"/>
    <w:basedOn w:val="Fuentedeprrafopredeter"/>
    <w:rsid w:val="00771CE6"/>
  </w:style>
  <w:style w:type="character" w:customStyle="1" w:styleId="accesshide">
    <w:name w:val="accesshide"/>
    <w:basedOn w:val="Fuentedeprrafopredeter"/>
    <w:rsid w:val="00771CE6"/>
  </w:style>
  <w:style w:type="paragraph" w:styleId="Textodeglobo">
    <w:name w:val="Balloon Text"/>
    <w:basedOn w:val="Normal"/>
    <w:link w:val="TextodegloboCar"/>
    <w:uiPriority w:val="99"/>
    <w:semiHidden/>
    <w:unhideWhenUsed/>
    <w:rsid w:val="00CF7A8C"/>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A8C"/>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720920"/>
    <w:pPr>
      <w:spacing w:before="100" w:beforeAutospacing="1" w:after="100" w:afterAutospacing="1"/>
      <w:outlineLvl w:val="0"/>
    </w:pPr>
    <w:rPr>
      <w:b/>
      <w:bCs/>
      <w:kern w:val="36"/>
      <w:sz w:val="48"/>
      <w:szCs w:val="48"/>
      <w:lang w:eastAsia="es-ES"/>
    </w:rPr>
  </w:style>
  <w:style w:type="paragraph" w:styleId="Ttulo3">
    <w:name w:val="heading 3"/>
    <w:basedOn w:val="Normal"/>
    <w:next w:val="Normal"/>
    <w:link w:val="Ttulo3Car"/>
    <w:uiPriority w:val="9"/>
    <w:unhideWhenUsed/>
    <w:qFormat/>
    <w:rsid w:val="002C6B0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920"/>
    <w:rPr>
      <w:rFonts w:ascii="Times New Roman" w:eastAsia="Times New Roman" w:hAnsi="Times New Roman" w:cs="Times New Roman"/>
      <w:b/>
      <w:bCs/>
      <w:kern w:val="36"/>
      <w:sz w:val="48"/>
      <w:szCs w:val="48"/>
      <w:lang w:eastAsia="es-ES"/>
    </w:rPr>
  </w:style>
  <w:style w:type="character" w:customStyle="1" w:styleId="apple-style-span">
    <w:name w:val="apple-style-span"/>
    <w:basedOn w:val="Fuentedeprrafopredeter"/>
    <w:rsid w:val="00E15D7F"/>
  </w:style>
  <w:style w:type="character" w:styleId="Hipervnculo">
    <w:name w:val="Hyperlink"/>
    <w:basedOn w:val="Fuentedeprrafopredeter"/>
    <w:uiPriority w:val="99"/>
    <w:unhideWhenUsed/>
    <w:rsid w:val="00B15E36"/>
    <w:rPr>
      <w:color w:val="0000FF"/>
      <w:u w:val="single"/>
    </w:rPr>
  </w:style>
  <w:style w:type="character" w:styleId="Hipervnculovisitado">
    <w:name w:val="FollowedHyperlink"/>
    <w:basedOn w:val="Fuentedeprrafopredeter"/>
    <w:uiPriority w:val="99"/>
    <w:semiHidden/>
    <w:unhideWhenUsed/>
    <w:rsid w:val="00B15E36"/>
    <w:rPr>
      <w:color w:val="800080" w:themeColor="followedHyperlink"/>
      <w:u w:val="single"/>
    </w:rPr>
  </w:style>
  <w:style w:type="character" w:customStyle="1" w:styleId="Ttulo3Car">
    <w:name w:val="Título 3 Car"/>
    <w:basedOn w:val="Fuentedeprrafopredeter"/>
    <w:link w:val="Ttulo3"/>
    <w:uiPriority w:val="9"/>
    <w:rsid w:val="002C6B06"/>
    <w:rPr>
      <w:rFonts w:asciiTheme="majorHAnsi" w:eastAsiaTheme="majorEastAsia" w:hAnsiTheme="majorHAnsi" w:cstheme="majorBidi"/>
      <w:b/>
      <w:bCs/>
      <w:color w:val="4F81BD" w:themeColor="accent1"/>
    </w:rPr>
  </w:style>
  <w:style w:type="paragraph" w:customStyle="1" w:styleId="Default">
    <w:name w:val="Default"/>
    <w:rsid w:val="00375151"/>
    <w:pPr>
      <w:autoSpaceDE w:val="0"/>
      <w:autoSpaceDN w:val="0"/>
      <w:adjustRightInd w:val="0"/>
      <w:spacing w:after="0" w:line="240" w:lineRule="auto"/>
    </w:pPr>
    <w:rPr>
      <w:rFonts w:ascii="Arial" w:hAnsi="Arial" w:cs="Arial"/>
      <w:color w:val="000000"/>
      <w:sz w:val="24"/>
      <w:szCs w:val="24"/>
    </w:rPr>
  </w:style>
  <w:style w:type="character" w:customStyle="1" w:styleId="instancename">
    <w:name w:val="instancename"/>
    <w:basedOn w:val="Fuentedeprrafopredeter"/>
    <w:rsid w:val="00771CE6"/>
  </w:style>
  <w:style w:type="character" w:customStyle="1" w:styleId="accesshide">
    <w:name w:val="accesshide"/>
    <w:basedOn w:val="Fuentedeprrafopredeter"/>
    <w:rsid w:val="00771CE6"/>
  </w:style>
  <w:style w:type="paragraph" w:styleId="Textodeglobo">
    <w:name w:val="Balloon Text"/>
    <w:basedOn w:val="Normal"/>
    <w:link w:val="TextodegloboCar"/>
    <w:uiPriority w:val="99"/>
    <w:semiHidden/>
    <w:unhideWhenUsed/>
    <w:rsid w:val="00CF7A8C"/>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A8C"/>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060">
      <w:bodyDiv w:val="1"/>
      <w:marLeft w:val="0"/>
      <w:marRight w:val="0"/>
      <w:marTop w:val="0"/>
      <w:marBottom w:val="0"/>
      <w:divBdr>
        <w:top w:val="none" w:sz="0" w:space="0" w:color="auto"/>
        <w:left w:val="none" w:sz="0" w:space="0" w:color="auto"/>
        <w:bottom w:val="none" w:sz="0" w:space="0" w:color="auto"/>
        <w:right w:val="none" w:sz="0" w:space="0" w:color="auto"/>
      </w:divBdr>
    </w:div>
    <w:div w:id="117729153">
      <w:bodyDiv w:val="1"/>
      <w:marLeft w:val="0"/>
      <w:marRight w:val="0"/>
      <w:marTop w:val="0"/>
      <w:marBottom w:val="0"/>
      <w:divBdr>
        <w:top w:val="none" w:sz="0" w:space="0" w:color="auto"/>
        <w:left w:val="none" w:sz="0" w:space="0" w:color="auto"/>
        <w:bottom w:val="none" w:sz="0" w:space="0" w:color="auto"/>
        <w:right w:val="none" w:sz="0" w:space="0" w:color="auto"/>
      </w:divBdr>
      <w:divsChild>
        <w:div w:id="1874921166">
          <w:marLeft w:val="0"/>
          <w:marRight w:val="0"/>
          <w:marTop w:val="0"/>
          <w:marBottom w:val="0"/>
          <w:divBdr>
            <w:top w:val="none" w:sz="0" w:space="0" w:color="auto"/>
            <w:left w:val="none" w:sz="0" w:space="0" w:color="auto"/>
            <w:bottom w:val="none" w:sz="0" w:space="0" w:color="auto"/>
            <w:right w:val="none" w:sz="0" w:space="0" w:color="auto"/>
          </w:divBdr>
        </w:div>
      </w:divsChild>
    </w:div>
    <w:div w:id="287317106">
      <w:bodyDiv w:val="1"/>
      <w:marLeft w:val="0"/>
      <w:marRight w:val="0"/>
      <w:marTop w:val="0"/>
      <w:marBottom w:val="0"/>
      <w:divBdr>
        <w:top w:val="none" w:sz="0" w:space="0" w:color="auto"/>
        <w:left w:val="none" w:sz="0" w:space="0" w:color="auto"/>
        <w:bottom w:val="none" w:sz="0" w:space="0" w:color="auto"/>
        <w:right w:val="none" w:sz="0" w:space="0" w:color="auto"/>
      </w:divBdr>
    </w:div>
    <w:div w:id="287786788">
      <w:bodyDiv w:val="1"/>
      <w:marLeft w:val="0"/>
      <w:marRight w:val="0"/>
      <w:marTop w:val="0"/>
      <w:marBottom w:val="0"/>
      <w:divBdr>
        <w:top w:val="none" w:sz="0" w:space="0" w:color="auto"/>
        <w:left w:val="none" w:sz="0" w:space="0" w:color="auto"/>
        <w:bottom w:val="none" w:sz="0" w:space="0" w:color="auto"/>
        <w:right w:val="none" w:sz="0" w:space="0" w:color="auto"/>
      </w:divBdr>
    </w:div>
    <w:div w:id="342558291">
      <w:bodyDiv w:val="1"/>
      <w:marLeft w:val="0"/>
      <w:marRight w:val="0"/>
      <w:marTop w:val="0"/>
      <w:marBottom w:val="0"/>
      <w:divBdr>
        <w:top w:val="none" w:sz="0" w:space="0" w:color="auto"/>
        <w:left w:val="none" w:sz="0" w:space="0" w:color="auto"/>
        <w:bottom w:val="none" w:sz="0" w:space="0" w:color="auto"/>
        <w:right w:val="none" w:sz="0" w:space="0" w:color="auto"/>
      </w:divBdr>
    </w:div>
    <w:div w:id="348222122">
      <w:bodyDiv w:val="1"/>
      <w:marLeft w:val="0"/>
      <w:marRight w:val="0"/>
      <w:marTop w:val="0"/>
      <w:marBottom w:val="0"/>
      <w:divBdr>
        <w:top w:val="none" w:sz="0" w:space="0" w:color="auto"/>
        <w:left w:val="none" w:sz="0" w:space="0" w:color="auto"/>
        <w:bottom w:val="none" w:sz="0" w:space="0" w:color="auto"/>
        <w:right w:val="none" w:sz="0" w:space="0" w:color="auto"/>
      </w:divBdr>
      <w:divsChild>
        <w:div w:id="1687054127">
          <w:marLeft w:val="0"/>
          <w:marRight w:val="0"/>
          <w:marTop w:val="0"/>
          <w:marBottom w:val="0"/>
          <w:divBdr>
            <w:top w:val="none" w:sz="0" w:space="0" w:color="auto"/>
            <w:left w:val="none" w:sz="0" w:space="0" w:color="auto"/>
            <w:bottom w:val="none" w:sz="0" w:space="0" w:color="auto"/>
            <w:right w:val="none" w:sz="0" w:space="0" w:color="auto"/>
          </w:divBdr>
          <w:divsChild>
            <w:div w:id="13698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8549">
      <w:bodyDiv w:val="1"/>
      <w:marLeft w:val="0"/>
      <w:marRight w:val="0"/>
      <w:marTop w:val="0"/>
      <w:marBottom w:val="0"/>
      <w:divBdr>
        <w:top w:val="none" w:sz="0" w:space="0" w:color="auto"/>
        <w:left w:val="none" w:sz="0" w:space="0" w:color="auto"/>
        <w:bottom w:val="none" w:sz="0" w:space="0" w:color="auto"/>
        <w:right w:val="none" w:sz="0" w:space="0" w:color="auto"/>
      </w:divBdr>
    </w:div>
    <w:div w:id="529956119">
      <w:bodyDiv w:val="1"/>
      <w:marLeft w:val="0"/>
      <w:marRight w:val="0"/>
      <w:marTop w:val="0"/>
      <w:marBottom w:val="0"/>
      <w:divBdr>
        <w:top w:val="none" w:sz="0" w:space="0" w:color="auto"/>
        <w:left w:val="none" w:sz="0" w:space="0" w:color="auto"/>
        <w:bottom w:val="none" w:sz="0" w:space="0" w:color="auto"/>
        <w:right w:val="none" w:sz="0" w:space="0" w:color="auto"/>
      </w:divBdr>
    </w:div>
    <w:div w:id="540746198">
      <w:bodyDiv w:val="1"/>
      <w:marLeft w:val="0"/>
      <w:marRight w:val="0"/>
      <w:marTop w:val="0"/>
      <w:marBottom w:val="0"/>
      <w:divBdr>
        <w:top w:val="none" w:sz="0" w:space="0" w:color="auto"/>
        <w:left w:val="none" w:sz="0" w:space="0" w:color="auto"/>
        <w:bottom w:val="none" w:sz="0" w:space="0" w:color="auto"/>
        <w:right w:val="none" w:sz="0" w:space="0" w:color="auto"/>
      </w:divBdr>
    </w:div>
    <w:div w:id="668748583">
      <w:bodyDiv w:val="1"/>
      <w:marLeft w:val="0"/>
      <w:marRight w:val="0"/>
      <w:marTop w:val="0"/>
      <w:marBottom w:val="0"/>
      <w:divBdr>
        <w:top w:val="none" w:sz="0" w:space="0" w:color="auto"/>
        <w:left w:val="none" w:sz="0" w:space="0" w:color="auto"/>
        <w:bottom w:val="none" w:sz="0" w:space="0" w:color="auto"/>
        <w:right w:val="none" w:sz="0" w:space="0" w:color="auto"/>
      </w:divBdr>
    </w:div>
    <w:div w:id="898320920">
      <w:bodyDiv w:val="1"/>
      <w:marLeft w:val="0"/>
      <w:marRight w:val="0"/>
      <w:marTop w:val="0"/>
      <w:marBottom w:val="0"/>
      <w:divBdr>
        <w:top w:val="none" w:sz="0" w:space="0" w:color="auto"/>
        <w:left w:val="none" w:sz="0" w:space="0" w:color="auto"/>
        <w:bottom w:val="none" w:sz="0" w:space="0" w:color="auto"/>
        <w:right w:val="none" w:sz="0" w:space="0" w:color="auto"/>
      </w:divBdr>
      <w:divsChild>
        <w:div w:id="969634650">
          <w:marLeft w:val="0"/>
          <w:marRight w:val="0"/>
          <w:marTop w:val="0"/>
          <w:marBottom w:val="0"/>
          <w:divBdr>
            <w:top w:val="none" w:sz="0" w:space="0" w:color="auto"/>
            <w:left w:val="none" w:sz="0" w:space="0" w:color="auto"/>
            <w:bottom w:val="none" w:sz="0" w:space="0" w:color="auto"/>
            <w:right w:val="none" w:sz="0" w:space="0" w:color="auto"/>
          </w:divBdr>
        </w:div>
        <w:div w:id="1959599735">
          <w:marLeft w:val="0"/>
          <w:marRight w:val="0"/>
          <w:marTop w:val="0"/>
          <w:marBottom w:val="0"/>
          <w:divBdr>
            <w:top w:val="none" w:sz="0" w:space="0" w:color="auto"/>
            <w:left w:val="none" w:sz="0" w:space="0" w:color="auto"/>
            <w:bottom w:val="none" w:sz="0" w:space="0" w:color="auto"/>
            <w:right w:val="none" w:sz="0" w:space="0" w:color="auto"/>
          </w:divBdr>
        </w:div>
        <w:div w:id="1458374850">
          <w:marLeft w:val="0"/>
          <w:marRight w:val="0"/>
          <w:marTop w:val="0"/>
          <w:marBottom w:val="0"/>
          <w:divBdr>
            <w:top w:val="none" w:sz="0" w:space="0" w:color="auto"/>
            <w:left w:val="none" w:sz="0" w:space="0" w:color="auto"/>
            <w:bottom w:val="none" w:sz="0" w:space="0" w:color="auto"/>
            <w:right w:val="none" w:sz="0" w:space="0" w:color="auto"/>
          </w:divBdr>
        </w:div>
        <w:div w:id="2097750897">
          <w:marLeft w:val="0"/>
          <w:marRight w:val="0"/>
          <w:marTop w:val="0"/>
          <w:marBottom w:val="0"/>
          <w:divBdr>
            <w:top w:val="none" w:sz="0" w:space="0" w:color="auto"/>
            <w:left w:val="none" w:sz="0" w:space="0" w:color="auto"/>
            <w:bottom w:val="none" w:sz="0" w:space="0" w:color="auto"/>
            <w:right w:val="none" w:sz="0" w:space="0" w:color="auto"/>
          </w:divBdr>
        </w:div>
      </w:divsChild>
    </w:div>
    <w:div w:id="1039235865">
      <w:bodyDiv w:val="1"/>
      <w:marLeft w:val="0"/>
      <w:marRight w:val="0"/>
      <w:marTop w:val="0"/>
      <w:marBottom w:val="0"/>
      <w:divBdr>
        <w:top w:val="none" w:sz="0" w:space="0" w:color="auto"/>
        <w:left w:val="none" w:sz="0" w:space="0" w:color="auto"/>
        <w:bottom w:val="none" w:sz="0" w:space="0" w:color="auto"/>
        <w:right w:val="none" w:sz="0" w:space="0" w:color="auto"/>
      </w:divBdr>
    </w:div>
    <w:div w:id="1230656611">
      <w:bodyDiv w:val="1"/>
      <w:marLeft w:val="0"/>
      <w:marRight w:val="0"/>
      <w:marTop w:val="0"/>
      <w:marBottom w:val="0"/>
      <w:divBdr>
        <w:top w:val="none" w:sz="0" w:space="0" w:color="auto"/>
        <w:left w:val="none" w:sz="0" w:space="0" w:color="auto"/>
        <w:bottom w:val="none" w:sz="0" w:space="0" w:color="auto"/>
        <w:right w:val="none" w:sz="0" w:space="0" w:color="auto"/>
      </w:divBdr>
    </w:div>
    <w:div w:id="1246959733">
      <w:bodyDiv w:val="1"/>
      <w:marLeft w:val="0"/>
      <w:marRight w:val="0"/>
      <w:marTop w:val="0"/>
      <w:marBottom w:val="0"/>
      <w:divBdr>
        <w:top w:val="none" w:sz="0" w:space="0" w:color="auto"/>
        <w:left w:val="none" w:sz="0" w:space="0" w:color="auto"/>
        <w:bottom w:val="none" w:sz="0" w:space="0" w:color="auto"/>
        <w:right w:val="none" w:sz="0" w:space="0" w:color="auto"/>
      </w:divBdr>
    </w:div>
    <w:div w:id="1499464859">
      <w:bodyDiv w:val="1"/>
      <w:marLeft w:val="0"/>
      <w:marRight w:val="0"/>
      <w:marTop w:val="0"/>
      <w:marBottom w:val="0"/>
      <w:divBdr>
        <w:top w:val="none" w:sz="0" w:space="0" w:color="auto"/>
        <w:left w:val="none" w:sz="0" w:space="0" w:color="auto"/>
        <w:bottom w:val="none" w:sz="0" w:space="0" w:color="auto"/>
        <w:right w:val="none" w:sz="0" w:space="0" w:color="auto"/>
      </w:divBdr>
    </w:div>
    <w:div w:id="1578981350">
      <w:bodyDiv w:val="1"/>
      <w:marLeft w:val="0"/>
      <w:marRight w:val="0"/>
      <w:marTop w:val="0"/>
      <w:marBottom w:val="0"/>
      <w:divBdr>
        <w:top w:val="none" w:sz="0" w:space="0" w:color="auto"/>
        <w:left w:val="none" w:sz="0" w:space="0" w:color="auto"/>
        <w:bottom w:val="none" w:sz="0" w:space="0" w:color="auto"/>
        <w:right w:val="none" w:sz="0" w:space="0" w:color="auto"/>
      </w:divBdr>
    </w:div>
    <w:div w:id="1834763141">
      <w:bodyDiv w:val="1"/>
      <w:marLeft w:val="0"/>
      <w:marRight w:val="0"/>
      <w:marTop w:val="0"/>
      <w:marBottom w:val="0"/>
      <w:divBdr>
        <w:top w:val="none" w:sz="0" w:space="0" w:color="auto"/>
        <w:left w:val="none" w:sz="0" w:space="0" w:color="auto"/>
        <w:bottom w:val="none" w:sz="0" w:space="0" w:color="auto"/>
        <w:right w:val="none" w:sz="0" w:space="0" w:color="auto"/>
      </w:divBdr>
      <w:divsChild>
        <w:div w:id="1079400100">
          <w:marLeft w:val="0"/>
          <w:marRight w:val="0"/>
          <w:marTop w:val="0"/>
          <w:marBottom w:val="0"/>
          <w:divBdr>
            <w:top w:val="none" w:sz="0" w:space="0" w:color="auto"/>
            <w:left w:val="none" w:sz="0" w:space="0" w:color="auto"/>
            <w:bottom w:val="none" w:sz="0" w:space="0" w:color="auto"/>
            <w:right w:val="none" w:sz="0" w:space="0" w:color="auto"/>
          </w:divBdr>
        </w:div>
      </w:divsChild>
    </w:div>
    <w:div w:id="1933273278">
      <w:bodyDiv w:val="1"/>
      <w:marLeft w:val="0"/>
      <w:marRight w:val="0"/>
      <w:marTop w:val="0"/>
      <w:marBottom w:val="0"/>
      <w:divBdr>
        <w:top w:val="none" w:sz="0" w:space="0" w:color="auto"/>
        <w:left w:val="none" w:sz="0" w:space="0" w:color="auto"/>
        <w:bottom w:val="none" w:sz="0" w:space="0" w:color="auto"/>
        <w:right w:val="none" w:sz="0" w:space="0" w:color="auto"/>
      </w:divBdr>
    </w:div>
    <w:div w:id="21067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7BF94-4D7A-47B6-B9E7-B98D533D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991</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Universidades Americanas Reunidas</dc:creator>
  <cp:lastModifiedBy>USUARIO</cp:lastModifiedBy>
  <cp:revision>4</cp:revision>
  <cp:lastPrinted>2021-09-06T09:20:00Z</cp:lastPrinted>
  <dcterms:created xsi:type="dcterms:W3CDTF">2021-09-06T08:49:00Z</dcterms:created>
  <dcterms:modified xsi:type="dcterms:W3CDTF">2021-09-06T09:20:00Z</dcterms:modified>
</cp:coreProperties>
</file>